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附件</w:t>
      </w:r>
    </w:p>
    <w:p>
      <w:pPr>
        <w:spacing w:line="64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_GBK"/>
          <w:sz w:val="44"/>
          <w:szCs w:val="44"/>
          <w:lang w:val="en-US" w:eastAsia="zh-CN"/>
        </w:rPr>
        <w:t>市级社会组织负责人培训会参会回执</w:t>
      </w:r>
      <w:bookmarkEnd w:id="0"/>
    </w:p>
    <w:p>
      <w:pPr>
        <w:pStyle w:val="4"/>
        <w:rPr>
          <w:rFonts w:hint="eastAsia" w:eastAsia="方正小标宋_GBK"/>
          <w:sz w:val="44"/>
          <w:szCs w:val="44"/>
          <w:lang w:val="en-US" w:eastAsia="zh-CN"/>
        </w:rPr>
      </w:pPr>
    </w:p>
    <w:tbl>
      <w:tblPr>
        <w:tblStyle w:val="5"/>
        <w:tblW w:w="57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379"/>
        <w:gridCol w:w="1303"/>
        <w:gridCol w:w="1781"/>
        <w:gridCol w:w="105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78" w:type="pc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社会组织名称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78" w:type="pc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8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69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14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39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78" w:type="pc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8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9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4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78" w:type="pc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8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9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4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F7739"/>
    <w:rsid w:val="EBE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eastAsia="方正仿宋_GBK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Body Text First Indent 2"/>
    <w:basedOn w:val="3"/>
    <w:qFormat/>
    <w:uiPriority w:val="0"/>
    <w:rPr>
      <w:rFonts w:ascii="仿宋_GB2312" w:hAnsi="仿宋_GB2312" w:eastAsia="仿宋_GB2312" w:cs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2023-11-30T16:13:00Z</dcterms:created>
  <dc:creator>greatwall</dc:creator>
  <cp:lastModifiedBy>greatwall</cp:lastModifiedBy>
  <dcterms:modified xsi:type="dcterms:W3CDTF">2023-11-30T16:14:25Z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