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700" w:lineRule="exact"/>
        <w:jc w:val="center"/>
        <w:textAlignment w:val="auto"/>
        <w:rPr>
          <w:rFonts w:hint="eastAsia" w:ascii="微软雅黑" w:hAnsi="微软雅黑" w:eastAsia="微软雅黑" w:cs="Arial"/>
          <w:color w:val="333333"/>
          <w:kern w:val="36"/>
          <w:sz w:val="60"/>
          <w:szCs w:val="60"/>
        </w:rPr>
      </w:pPr>
      <w:r>
        <w:rPr>
          <w:rFonts w:hint="eastAsia" w:ascii="微软雅黑" w:hAnsi="微软雅黑" w:eastAsia="微软雅黑" w:cs="Arial"/>
          <w:color w:val="333333"/>
          <w:kern w:val="36"/>
          <w:sz w:val="60"/>
          <w:szCs w:val="60"/>
          <w:lang w:eastAsia="zh-CN"/>
        </w:rPr>
        <w:t>关于</w:t>
      </w:r>
      <w:r>
        <w:rPr>
          <w:rFonts w:hint="eastAsia" w:ascii="微软雅黑" w:hAnsi="微软雅黑" w:eastAsia="微软雅黑" w:cs="Arial"/>
          <w:color w:val="333333"/>
          <w:kern w:val="36"/>
          <w:sz w:val="60"/>
          <w:szCs w:val="60"/>
        </w:rPr>
        <w:t>《宿州市2021年生活无着人员社会救助实施办法》</w:t>
      </w:r>
    </w:p>
    <w:p>
      <w:pPr>
        <w:keepNext w:val="0"/>
        <w:keepLines w:val="0"/>
        <w:pageBreakBefore w:val="0"/>
        <w:widowControl w:val="0"/>
        <w:kinsoku/>
        <w:wordWrap/>
        <w:overflowPunct/>
        <w:topLinePunct/>
        <w:autoSpaceDE/>
        <w:autoSpaceDN/>
        <w:bidi w:val="0"/>
        <w:adjustRightInd/>
        <w:snapToGrid/>
        <w:spacing w:line="700" w:lineRule="exact"/>
        <w:jc w:val="center"/>
        <w:textAlignment w:val="auto"/>
        <w:rPr>
          <w:rFonts w:ascii="微软雅黑" w:hAnsi="微软雅黑" w:eastAsia="微软雅黑" w:cs="Arial"/>
          <w:color w:val="333333"/>
          <w:kern w:val="36"/>
          <w:sz w:val="60"/>
          <w:szCs w:val="60"/>
        </w:rPr>
      </w:pPr>
      <w:r>
        <w:rPr>
          <w:rFonts w:hint="eastAsia" w:ascii="微软雅黑" w:hAnsi="微软雅黑" w:eastAsia="微软雅黑" w:cs="Arial"/>
          <w:color w:val="333333"/>
          <w:kern w:val="36"/>
          <w:sz w:val="60"/>
          <w:szCs w:val="60"/>
        </w:rPr>
        <w:t>起草</w:t>
      </w:r>
      <w:r>
        <w:rPr>
          <w:rFonts w:hint="eastAsia" w:ascii="微软雅黑" w:hAnsi="微软雅黑" w:eastAsia="微软雅黑" w:cs="Arial"/>
          <w:color w:val="333333"/>
          <w:kern w:val="36"/>
          <w:sz w:val="60"/>
          <w:szCs w:val="60"/>
          <w:lang w:eastAsia="zh-CN"/>
        </w:rPr>
        <w:t>情况的汇报</w:t>
      </w:r>
      <w:r>
        <w:rPr>
          <w:rFonts w:hint="eastAsia" w:ascii="微软雅黑" w:hAnsi="微软雅黑" w:eastAsia="微软雅黑" w:cs="Arial"/>
          <w:color w:val="333333"/>
          <w:kern w:val="36"/>
          <w:sz w:val="60"/>
          <w:szCs w:val="60"/>
        </w:rPr>
        <w:t xml:space="preserve"> </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楷体_GBK" w:cs="Times New Roman"/>
          <w:snapToGrid w:val="0"/>
          <w:color w:val="auto"/>
          <w:kern w:val="0"/>
          <w:sz w:val="32"/>
          <w:szCs w:val="32"/>
          <w:lang w:eastAsia="zh-CN"/>
        </w:rPr>
      </w:pPr>
      <w:r>
        <w:rPr>
          <w:rFonts w:hint="default" w:ascii="Times New Roman" w:hAnsi="Times New Roman" w:eastAsia="方正楷体_GBK" w:cs="Times New Roman"/>
          <w:snapToGrid w:val="0"/>
          <w:color w:val="auto"/>
          <w:kern w:val="0"/>
          <w:sz w:val="32"/>
          <w:szCs w:val="32"/>
          <w:lang w:eastAsia="zh-CN"/>
        </w:rPr>
        <w:t>市民政局</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楷体_GBK" w:cs="Times New Roman"/>
          <w:snapToGrid w:val="0"/>
          <w:color w:val="auto"/>
          <w:kern w:val="0"/>
          <w:sz w:val="32"/>
          <w:szCs w:val="32"/>
          <w:lang w:val="en-US" w:eastAsia="zh-CN"/>
        </w:rPr>
      </w:pPr>
      <w:r>
        <w:rPr>
          <w:rFonts w:hint="default" w:ascii="Times New Roman" w:hAnsi="Times New Roman" w:eastAsia="方正楷体_GBK" w:cs="Times New Roman"/>
          <w:snapToGrid w:val="0"/>
          <w:color w:val="auto"/>
          <w:kern w:val="0"/>
          <w:sz w:val="32"/>
          <w:szCs w:val="32"/>
          <w:lang w:val="en-US" w:eastAsia="zh-CN"/>
        </w:rPr>
        <w:t>（2021年 月 日）</w:t>
      </w:r>
    </w:p>
    <w:p>
      <w:pPr>
        <w:spacing w:line="580" w:lineRule="exact"/>
        <w:rPr>
          <w:rFonts w:ascii="方正仿宋_GBK" w:hAnsi="仿宋" w:eastAsia="方正仿宋_GBK" w:cs="方正仿宋_GBK"/>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微软雅黑" w:hAnsi="微软雅黑" w:eastAsia="微软雅黑" w:cs="Arial"/>
          <w:color w:val="333333"/>
          <w:kern w:val="0"/>
          <w:sz w:val="30"/>
          <w:szCs w:val="30"/>
        </w:rPr>
      </w:pPr>
      <w:r>
        <w:rPr>
          <w:rFonts w:hint="default" w:ascii="Times New Roman" w:hAnsi="Times New Roman" w:eastAsia="方正仿宋_GBK" w:cs="Times New Roman"/>
          <w:snapToGrid w:val="0"/>
          <w:color w:val="auto"/>
          <w:kern w:val="0"/>
          <w:sz w:val="32"/>
          <w:szCs w:val="32"/>
          <w:lang w:eastAsia="zh-CN"/>
        </w:rPr>
        <w:t>根据会议安排，</w:t>
      </w:r>
      <w:r>
        <w:rPr>
          <w:rFonts w:hint="eastAsia" w:ascii="方正仿宋_GBK" w:hAnsi="方正仿宋_GBK" w:eastAsia="方正仿宋_GBK" w:cs="方正仿宋_GBK"/>
          <w:b w:val="0"/>
          <w:bCs/>
          <w:color w:val="000000" w:themeColor="text1"/>
          <w:sz w:val="32"/>
          <w:szCs w:val="32"/>
          <w:lang w:val="en-US" w:eastAsia="zh-CN"/>
        </w:rPr>
        <w:t>现将《宿州市</w:t>
      </w:r>
      <w:r>
        <w:rPr>
          <w:rFonts w:hint="default" w:ascii="Times New Roman" w:hAnsi="Times New Roman" w:eastAsia="方正仿宋_GBK" w:cs="Times New Roman"/>
          <w:b w:val="0"/>
          <w:bCs/>
          <w:color w:val="000000" w:themeColor="text1"/>
          <w:sz w:val="32"/>
          <w:szCs w:val="32"/>
          <w:lang w:val="en-US" w:eastAsia="zh-CN"/>
        </w:rPr>
        <w:t>2021</w:t>
      </w:r>
      <w:r>
        <w:rPr>
          <w:rFonts w:hint="eastAsia" w:ascii="方正仿宋_GBK" w:hAnsi="方正仿宋_GBK" w:eastAsia="方正仿宋_GBK" w:cs="方正仿宋_GBK"/>
          <w:b w:val="0"/>
          <w:bCs/>
          <w:color w:val="000000" w:themeColor="text1"/>
          <w:sz w:val="32"/>
          <w:szCs w:val="32"/>
          <w:lang w:val="en-US" w:eastAsia="zh-CN"/>
        </w:rPr>
        <w:t>年</w:t>
      </w:r>
      <w:r>
        <w:rPr>
          <w:rFonts w:hint="eastAsia" w:ascii="方正仿宋_GBK" w:hAnsi="方正仿宋_GBK" w:eastAsia="方正仿宋_GBK" w:cs="方正仿宋_GBK"/>
          <w:b w:val="0"/>
          <w:bCs/>
          <w:color w:val="000000" w:themeColor="text1"/>
          <w:sz w:val="32"/>
          <w:szCs w:val="32"/>
        </w:rPr>
        <w:t>生活无着人员社会救助实施方案</w:t>
      </w:r>
      <w:r>
        <w:rPr>
          <w:rFonts w:hint="eastAsia" w:ascii="方正仿宋_GBK" w:hAnsi="方正仿宋_GBK" w:eastAsia="方正仿宋_GBK" w:cs="方正仿宋_GBK"/>
          <w:b w:val="0"/>
          <w:bCs/>
          <w:color w:val="000000" w:themeColor="text1"/>
          <w:sz w:val="32"/>
          <w:szCs w:val="32"/>
          <w:lang w:eastAsia="zh-CN"/>
        </w:rPr>
        <w:t>》</w:t>
      </w:r>
      <w:r>
        <w:rPr>
          <w:rFonts w:hint="default" w:ascii="Times New Roman" w:hAnsi="Times New Roman" w:eastAsia="方正仿宋_GBK" w:cs="Times New Roman"/>
          <w:snapToGrid w:val="0"/>
          <w:color w:val="auto"/>
          <w:kern w:val="0"/>
          <w:sz w:val="32"/>
          <w:szCs w:val="32"/>
        </w:rPr>
        <w:t>（送审稿）</w:t>
      </w:r>
      <w:r>
        <w:rPr>
          <w:rFonts w:hint="default" w:ascii="Times New Roman" w:hAnsi="Times New Roman" w:eastAsia="方正仿宋_GBK" w:cs="Times New Roman"/>
          <w:snapToGrid w:val="0"/>
          <w:color w:val="auto"/>
          <w:kern w:val="0"/>
          <w:sz w:val="32"/>
          <w:szCs w:val="32"/>
          <w:lang w:eastAsia="zh-CN"/>
        </w:rPr>
        <w:t>》（以下简称《</w:t>
      </w:r>
      <w:r>
        <w:rPr>
          <w:rFonts w:hint="eastAsia" w:ascii="Times New Roman" w:hAnsi="Times New Roman" w:eastAsia="方正仿宋_GBK" w:cs="Times New Roman"/>
          <w:snapToGrid w:val="0"/>
          <w:color w:val="auto"/>
          <w:kern w:val="0"/>
          <w:sz w:val="32"/>
          <w:szCs w:val="32"/>
          <w:lang w:eastAsia="zh-CN"/>
        </w:rPr>
        <w:t>方案</w:t>
      </w:r>
      <w:r>
        <w:rPr>
          <w:rFonts w:hint="default"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起草情况汇报如下</w:t>
      </w:r>
      <w:r>
        <w:rPr>
          <w:rFonts w:hint="default" w:ascii="Times New Roman" w:hAnsi="Times New Roman" w:eastAsia="方正仿宋_GBK" w:cs="Times New Roman"/>
          <w:snapToGrid w:val="0"/>
          <w:color w:val="auto"/>
          <w:kern w:val="0"/>
          <w:sz w:val="32"/>
          <w:szCs w:val="32"/>
          <w:lang w:eastAsia="zh-CN"/>
        </w:rPr>
        <w:t>：</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157" w:beforeLines="50" w:after="157" w:afterLines="50" w:line="560" w:lineRule="exact"/>
        <w:ind w:firstLine="643" w:firstLineChars="200"/>
        <w:textAlignment w:val="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一、</w:t>
      </w:r>
      <w:r>
        <w:rPr>
          <w:rFonts w:hint="eastAsia" w:ascii="黑体" w:hAnsi="黑体" w:eastAsia="黑体" w:cs="黑体"/>
          <w:b/>
          <w:bCs/>
          <w:color w:val="333333"/>
          <w:kern w:val="0"/>
          <w:sz w:val="32"/>
          <w:szCs w:val="32"/>
        </w:rPr>
        <w:t>背景和</w:t>
      </w:r>
      <w:r>
        <w:rPr>
          <w:rFonts w:hint="eastAsia" w:ascii="黑体" w:hAnsi="黑体" w:eastAsia="黑体" w:cs="黑体"/>
          <w:b/>
          <w:bCs/>
          <w:color w:val="333333"/>
          <w:kern w:val="0"/>
          <w:sz w:val="32"/>
          <w:szCs w:val="32"/>
          <w:lang w:eastAsia="zh-CN"/>
        </w:rPr>
        <w:t>起草过程</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（一）</w:t>
      </w:r>
      <w:r>
        <w:rPr>
          <w:rFonts w:hint="default" w:ascii="Times New Roman" w:hAnsi="Times New Roman" w:eastAsia="方正楷体_GBK" w:cs="Times New Roman"/>
          <w:snapToGrid w:val="0"/>
          <w:color w:val="auto"/>
          <w:kern w:val="0"/>
          <w:sz w:val="32"/>
          <w:szCs w:val="32"/>
          <w:lang w:val="en-US" w:eastAsia="zh-CN"/>
        </w:rPr>
        <w:t>起草背景。</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Arial"/>
          <w:color w:val="333333"/>
          <w:kern w:val="0"/>
          <w:sz w:val="32"/>
          <w:szCs w:val="32"/>
        </w:rPr>
      </w:pPr>
      <w:r>
        <w:rPr>
          <w:rFonts w:hint="eastAsia" w:ascii="Times New Roman" w:hAnsi="Times New Roman" w:eastAsia="方正仿宋_GBK" w:cs="方正仿宋_GBK"/>
          <w:b w:val="0"/>
          <w:bCs w:val="0"/>
          <w:i w:val="0"/>
          <w:caps w:val="0"/>
          <w:color w:val="000000" w:themeColor="text1"/>
          <w:spacing w:val="0"/>
          <w:kern w:val="0"/>
          <w:sz w:val="32"/>
          <w:szCs w:val="32"/>
          <w:shd w:val="clear" w:fill="FFFFFF"/>
          <w:lang w:val="en-US" w:eastAsia="zh-CN" w:bidi="ar"/>
        </w:rPr>
        <w:t>根据安徽省民政厅、安徽省财政厅《困难人员救助暨困难职工帮扶实施方案—生活无着人员社会救助实施方案》精神</w:t>
      </w:r>
      <w:r>
        <w:rPr>
          <w:rFonts w:hint="eastAsia" w:ascii="方正仿宋_GBK" w:hAnsi="宋体" w:eastAsia="方正仿宋_GBK"/>
          <w:sz w:val="32"/>
          <w:szCs w:val="32"/>
          <w:lang w:eastAsia="zh-CN"/>
        </w:rPr>
        <w:t>和市委市政府工作部署，</w:t>
      </w:r>
      <w:r>
        <w:rPr>
          <w:rFonts w:hint="eastAsia" w:ascii="Times New Roman" w:hAnsi="Times New Roman" w:eastAsia="方正仿宋_GBK" w:cs="方正仿宋_GBK"/>
          <w:b w:val="0"/>
          <w:bCs w:val="0"/>
          <w:i w:val="0"/>
          <w:caps w:val="0"/>
          <w:color w:val="000000" w:themeColor="text1"/>
          <w:spacing w:val="0"/>
          <w:kern w:val="0"/>
          <w:sz w:val="32"/>
          <w:szCs w:val="32"/>
          <w:shd w:val="clear" w:fill="FFFFFF"/>
          <w:lang w:val="en-US" w:eastAsia="zh-CN" w:bidi="ar"/>
        </w:rPr>
        <w:t>为切实做好我省生活无着的流浪乞讨人员（以下简称流浪乞讨人员）等流动遇困群众救助工作，巩固文明创建成果，</w:t>
      </w:r>
      <w:r>
        <w:rPr>
          <w:rFonts w:hint="eastAsia" w:ascii="微软雅黑" w:hAnsi="微软雅黑" w:eastAsia="微软雅黑" w:cs="Arial"/>
          <w:color w:val="333333"/>
          <w:kern w:val="0"/>
          <w:sz w:val="32"/>
          <w:szCs w:val="32"/>
        </w:rPr>
        <w:t>结合实际，我</w:t>
      </w:r>
      <w:r>
        <w:rPr>
          <w:rFonts w:hint="eastAsia" w:ascii="微软雅黑" w:hAnsi="微软雅黑" w:eastAsia="微软雅黑" w:cs="Arial"/>
          <w:color w:val="333333"/>
          <w:kern w:val="0"/>
          <w:sz w:val="32"/>
          <w:szCs w:val="32"/>
          <w:lang w:eastAsia="zh-CN"/>
        </w:rPr>
        <w:t>局牵头起草了</w:t>
      </w:r>
      <w:r>
        <w:rPr>
          <w:rFonts w:hint="eastAsia" w:ascii="微软雅黑" w:hAnsi="微软雅黑" w:eastAsia="微软雅黑" w:cs="Arial"/>
          <w:color w:val="333333"/>
          <w:kern w:val="0"/>
          <w:sz w:val="32"/>
          <w:szCs w:val="32"/>
        </w:rPr>
        <w:t>《方案</w:t>
      </w:r>
      <w:r>
        <w:rPr>
          <w:rFonts w:hint="eastAsia" w:ascii="微软雅黑" w:hAnsi="微软雅黑" w:eastAsia="微软雅黑" w:cs="Arial"/>
          <w:color w:val="333333"/>
          <w:kern w:val="0"/>
          <w:sz w:val="32"/>
          <w:szCs w:val="32"/>
          <w:lang w:eastAsia="zh-CN"/>
        </w:rPr>
        <w:t>（送审稿）</w:t>
      </w:r>
      <w:r>
        <w:rPr>
          <w:rFonts w:hint="eastAsia" w:ascii="微软雅黑" w:hAnsi="微软雅黑" w:eastAsia="微软雅黑" w:cs="Arial"/>
          <w:color w:val="333333"/>
          <w:kern w:val="0"/>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snapToGrid w:val="0"/>
          <w:color w:val="auto"/>
          <w:kern w:val="0"/>
          <w:sz w:val="32"/>
          <w:szCs w:val="32"/>
          <w:lang w:eastAsia="zh-CN"/>
        </w:rPr>
      </w:pPr>
      <w:r>
        <w:rPr>
          <w:rFonts w:hint="eastAsia" w:ascii="Times New Roman" w:hAnsi="Times New Roman" w:eastAsia="方正楷体_GBK" w:cs="Times New Roman"/>
          <w:snapToGrid w:val="0"/>
          <w:color w:val="auto"/>
          <w:kern w:val="0"/>
          <w:sz w:val="32"/>
          <w:szCs w:val="32"/>
          <w:lang w:eastAsia="zh-CN"/>
        </w:rPr>
        <w:t>（二）</w:t>
      </w:r>
      <w:r>
        <w:rPr>
          <w:rFonts w:hint="default" w:ascii="Times New Roman" w:hAnsi="Times New Roman" w:eastAsia="方正楷体_GBK" w:cs="Times New Roman"/>
          <w:snapToGrid w:val="0"/>
          <w:color w:val="auto"/>
          <w:kern w:val="0"/>
          <w:sz w:val="32"/>
          <w:szCs w:val="32"/>
          <w:lang w:eastAsia="zh-CN"/>
        </w:rPr>
        <w:t>起草依据。</w:t>
      </w:r>
    </w:p>
    <w:p>
      <w:pPr>
        <w:keepNext w:val="0"/>
        <w:keepLines w:val="0"/>
        <w:pageBreakBefore w:val="0"/>
        <w:tabs>
          <w:tab w:val="left" w:pos="3845"/>
        </w:tabs>
        <w:kinsoku/>
        <w:overflowPunct/>
        <w:topLinePunct w:val="0"/>
        <w:autoSpaceDE/>
        <w:autoSpaceDN/>
        <w:bidi w:val="0"/>
        <w:spacing w:line="560" w:lineRule="exact"/>
        <w:ind w:firstLine="640" w:firstLineChars="200"/>
        <w:textAlignment w:val="auto"/>
        <w:rPr>
          <w:rFonts w:hint="eastAsia" w:ascii="微软雅黑" w:hAnsi="微软雅黑" w:eastAsia="微软雅黑" w:cs="Arial"/>
          <w:color w:val="333333"/>
          <w:kern w:val="0"/>
          <w:sz w:val="32"/>
          <w:szCs w:val="32"/>
          <w:lang w:eastAsia="zh-CN"/>
        </w:rPr>
      </w:pPr>
      <w:r>
        <w:rPr>
          <w:rFonts w:hint="eastAsia" w:ascii="微软雅黑" w:hAnsi="微软雅黑" w:eastAsia="微软雅黑" w:cs="Arial"/>
          <w:color w:val="333333"/>
          <w:kern w:val="0"/>
          <w:sz w:val="32"/>
          <w:szCs w:val="32"/>
          <w:lang w:val="en-US" w:eastAsia="zh-CN"/>
        </w:rPr>
        <w:t>1.</w:t>
      </w:r>
      <w:r>
        <w:rPr>
          <w:rFonts w:hint="eastAsia" w:ascii="微软雅黑" w:hAnsi="微软雅黑" w:eastAsia="微软雅黑" w:cs="Arial"/>
          <w:color w:val="333333"/>
          <w:kern w:val="0"/>
          <w:sz w:val="32"/>
          <w:szCs w:val="32"/>
        </w:rPr>
        <w:t>《安徽省生活无着的流浪乞讨人员救助办法》（安徽省人民政府令第269号）</w:t>
      </w:r>
      <w:r>
        <w:rPr>
          <w:rFonts w:hint="eastAsia" w:ascii="微软雅黑" w:hAnsi="微软雅黑" w:eastAsia="微软雅黑" w:cs="Arial"/>
          <w:color w:val="333333"/>
          <w:kern w:val="0"/>
          <w:sz w:val="32"/>
          <w:szCs w:val="32"/>
          <w:lang w:eastAsia="zh-CN"/>
        </w:rPr>
        <w:t>；</w:t>
      </w:r>
    </w:p>
    <w:p>
      <w:pPr>
        <w:keepNext w:val="0"/>
        <w:keepLines w:val="0"/>
        <w:pageBreakBefore w:val="0"/>
        <w:tabs>
          <w:tab w:val="left" w:pos="3845"/>
        </w:tabs>
        <w:kinsoku/>
        <w:overflowPunct/>
        <w:topLinePunct w:val="0"/>
        <w:autoSpaceDE/>
        <w:autoSpaceDN/>
        <w:bidi w:val="0"/>
        <w:spacing w:line="560" w:lineRule="exact"/>
        <w:ind w:firstLine="640" w:firstLineChars="200"/>
        <w:textAlignment w:val="auto"/>
        <w:rPr>
          <w:rFonts w:hint="eastAsia" w:ascii="微软雅黑" w:hAnsi="微软雅黑" w:eastAsia="微软雅黑" w:cs="Arial"/>
          <w:color w:val="333333"/>
          <w:kern w:val="0"/>
          <w:sz w:val="32"/>
          <w:szCs w:val="32"/>
          <w:lang w:eastAsia="zh-CN"/>
        </w:rPr>
      </w:pPr>
      <w:r>
        <w:rPr>
          <w:rFonts w:hint="eastAsia" w:ascii="微软雅黑" w:hAnsi="微软雅黑" w:eastAsia="微软雅黑" w:cs="Arial"/>
          <w:color w:val="333333"/>
          <w:kern w:val="0"/>
          <w:sz w:val="32"/>
          <w:szCs w:val="32"/>
          <w:lang w:val="en-US" w:eastAsia="zh-CN"/>
        </w:rPr>
        <w:t>2.</w:t>
      </w:r>
      <w:r>
        <w:rPr>
          <w:rFonts w:hint="eastAsia" w:ascii="微软雅黑" w:hAnsi="微软雅黑" w:eastAsia="微软雅黑" w:cs="Arial"/>
          <w:color w:val="333333"/>
          <w:kern w:val="0"/>
          <w:sz w:val="32"/>
          <w:szCs w:val="32"/>
        </w:rPr>
        <w:t>《安徽省人民政府办公厅关于解决无户口人员登记户口问题的实施意见》（皖政办〔2016〕32号）</w:t>
      </w:r>
      <w:r>
        <w:rPr>
          <w:rFonts w:hint="eastAsia" w:ascii="微软雅黑" w:hAnsi="微软雅黑" w:eastAsia="微软雅黑" w:cs="Arial"/>
          <w:color w:val="333333"/>
          <w:kern w:val="0"/>
          <w:sz w:val="32"/>
          <w:szCs w:val="32"/>
          <w:lang w:eastAsia="zh-CN"/>
        </w:rPr>
        <w:t>；</w:t>
      </w:r>
    </w:p>
    <w:p>
      <w:pPr>
        <w:keepNext w:val="0"/>
        <w:keepLines w:val="0"/>
        <w:pageBreakBefore w:val="0"/>
        <w:tabs>
          <w:tab w:val="left" w:pos="3845"/>
        </w:tabs>
        <w:kinsoku/>
        <w:overflowPunct/>
        <w:topLinePunct w:val="0"/>
        <w:autoSpaceDE/>
        <w:autoSpaceDN/>
        <w:bidi w:val="0"/>
        <w:spacing w:line="560" w:lineRule="exact"/>
        <w:ind w:firstLine="640" w:firstLineChars="200"/>
        <w:textAlignment w:val="auto"/>
        <w:rPr>
          <w:rFonts w:hint="eastAsia" w:ascii="微软雅黑" w:hAnsi="微软雅黑" w:eastAsia="微软雅黑" w:cs="Arial"/>
          <w:color w:val="333333"/>
          <w:kern w:val="0"/>
          <w:sz w:val="32"/>
          <w:szCs w:val="32"/>
          <w:lang w:eastAsia="zh-CN"/>
        </w:rPr>
      </w:pPr>
      <w:r>
        <w:rPr>
          <w:rFonts w:hint="eastAsia" w:ascii="微软雅黑" w:hAnsi="微软雅黑" w:eastAsia="微软雅黑" w:cs="Arial"/>
          <w:color w:val="333333"/>
          <w:kern w:val="0"/>
          <w:sz w:val="32"/>
          <w:szCs w:val="32"/>
          <w:lang w:val="en-US" w:eastAsia="zh-CN"/>
        </w:rPr>
        <w:t>3.</w:t>
      </w:r>
      <w:r>
        <w:rPr>
          <w:rFonts w:hint="eastAsia" w:ascii="微软雅黑" w:hAnsi="微软雅黑" w:eastAsia="微软雅黑" w:cs="Arial"/>
          <w:color w:val="333333"/>
          <w:kern w:val="0"/>
          <w:sz w:val="32"/>
          <w:szCs w:val="32"/>
        </w:rPr>
        <w:t>《宿州市人民政府关于202</w:t>
      </w:r>
      <w:r>
        <w:rPr>
          <w:rFonts w:hint="eastAsia" w:ascii="微软雅黑" w:hAnsi="微软雅黑" w:eastAsia="微软雅黑" w:cs="Arial"/>
          <w:color w:val="333333"/>
          <w:kern w:val="0"/>
          <w:sz w:val="32"/>
          <w:szCs w:val="32"/>
          <w:lang w:val="en-US" w:eastAsia="zh-CN"/>
        </w:rPr>
        <w:t>1</w:t>
      </w:r>
      <w:r>
        <w:rPr>
          <w:rFonts w:hint="eastAsia" w:ascii="微软雅黑" w:hAnsi="微软雅黑" w:eastAsia="微软雅黑" w:cs="Arial"/>
          <w:color w:val="333333"/>
          <w:kern w:val="0"/>
          <w:sz w:val="32"/>
          <w:szCs w:val="32"/>
        </w:rPr>
        <w:t>年实施33项民生工程的通知》（宿政发〔20</w:t>
      </w:r>
      <w:r>
        <w:rPr>
          <w:rFonts w:hint="eastAsia" w:ascii="微软雅黑" w:hAnsi="微软雅黑" w:eastAsia="微软雅黑" w:cs="Arial"/>
          <w:color w:val="333333"/>
          <w:kern w:val="0"/>
          <w:sz w:val="32"/>
          <w:szCs w:val="32"/>
          <w:lang w:val="en-US" w:eastAsia="zh-CN"/>
        </w:rPr>
        <w:t>21</w:t>
      </w:r>
      <w:r>
        <w:rPr>
          <w:rFonts w:hint="eastAsia" w:ascii="微软雅黑" w:hAnsi="微软雅黑" w:eastAsia="微软雅黑" w:cs="Arial"/>
          <w:color w:val="333333"/>
          <w:kern w:val="0"/>
          <w:sz w:val="32"/>
          <w:szCs w:val="32"/>
        </w:rPr>
        <w:t>〕8号）</w:t>
      </w:r>
      <w:r>
        <w:rPr>
          <w:rFonts w:hint="eastAsia" w:ascii="微软雅黑" w:hAnsi="微软雅黑" w:eastAsia="微软雅黑" w:cs="Arial"/>
          <w:color w:val="333333"/>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snapToGrid w:val="0"/>
          <w:color w:val="auto"/>
          <w:kern w:val="0"/>
          <w:sz w:val="32"/>
          <w:szCs w:val="32"/>
          <w:lang w:eastAsia="zh-CN"/>
        </w:rPr>
      </w:pPr>
      <w:r>
        <w:rPr>
          <w:rFonts w:hint="eastAsia" w:ascii="Times New Roman" w:hAnsi="Times New Roman" w:eastAsia="方正楷体_GBK" w:cs="Times New Roman"/>
          <w:snapToGrid w:val="0"/>
          <w:color w:val="auto"/>
          <w:kern w:val="0"/>
          <w:sz w:val="32"/>
          <w:szCs w:val="32"/>
          <w:lang w:eastAsia="zh-CN"/>
        </w:rPr>
        <w:t>（三）</w:t>
      </w:r>
      <w:r>
        <w:rPr>
          <w:rFonts w:hint="default" w:ascii="Times New Roman" w:hAnsi="Times New Roman" w:eastAsia="方正楷体_GBK" w:cs="Times New Roman"/>
          <w:snapToGrid w:val="0"/>
          <w:color w:val="auto"/>
          <w:kern w:val="0"/>
          <w:sz w:val="32"/>
          <w:szCs w:val="32"/>
          <w:lang w:eastAsia="zh-CN"/>
        </w:rPr>
        <w:t>起草</w:t>
      </w:r>
      <w:r>
        <w:rPr>
          <w:rFonts w:hint="eastAsia" w:ascii="Times New Roman" w:hAnsi="Times New Roman" w:eastAsia="方正楷体_GBK" w:cs="Times New Roman"/>
          <w:snapToGrid w:val="0"/>
          <w:color w:val="auto"/>
          <w:kern w:val="0"/>
          <w:sz w:val="32"/>
          <w:szCs w:val="32"/>
          <w:lang w:eastAsia="zh-CN"/>
        </w:rPr>
        <w:t>过程</w:t>
      </w:r>
      <w:r>
        <w:rPr>
          <w:rFonts w:hint="default" w:ascii="Times New Roman" w:hAnsi="Times New Roman" w:eastAsia="方正楷体_GBK" w:cs="Times New Roman"/>
          <w:snapToGrid w:val="0"/>
          <w:color w:val="auto"/>
          <w:kern w:val="0"/>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333333"/>
          <w:kern w:val="0"/>
          <w:sz w:val="32"/>
          <w:szCs w:val="32"/>
          <w:lang w:val="en-US" w:eastAsia="zh-CN"/>
        </w:rPr>
      </w:pPr>
      <w:r>
        <w:rPr>
          <w:rFonts w:hint="eastAsia" w:ascii="楷体" w:hAnsi="楷体" w:eastAsia="楷体" w:cs="楷体"/>
          <w:b/>
          <w:bCs/>
          <w:color w:val="333333"/>
          <w:kern w:val="0"/>
          <w:sz w:val="32"/>
          <w:szCs w:val="32"/>
          <w:lang w:val="en-US" w:eastAsia="zh-CN"/>
        </w:rPr>
        <w:t>1.起草初稿</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Arial"/>
          <w:color w:val="333333"/>
          <w:kern w:val="0"/>
          <w:sz w:val="32"/>
          <w:szCs w:val="32"/>
          <w:lang w:val="en-US" w:eastAsia="zh-CN"/>
        </w:rPr>
      </w:pPr>
      <w:r>
        <w:rPr>
          <w:rFonts w:hint="eastAsia" w:ascii="微软雅黑" w:hAnsi="微软雅黑" w:eastAsia="微软雅黑" w:cs="Arial"/>
          <w:color w:val="333333"/>
          <w:kern w:val="0"/>
          <w:sz w:val="32"/>
          <w:szCs w:val="32"/>
          <w:lang w:val="en-US" w:eastAsia="zh-CN"/>
        </w:rPr>
        <w:t>为进一步推动我市生活无着的流浪乞讨人员救助工作高效精准实施，根据《宿州市人民政府关于2021年实施33项民生工程的通知》, 参照省《生活无着人员社会救助实施方案》，结合我市实际，通过调研和深入分析，市民政局于5月初完成《宿州市2021年生活无着人员社会救助实施办法》的起草工作。</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color w:val="333333"/>
          <w:kern w:val="0"/>
          <w:sz w:val="32"/>
          <w:szCs w:val="32"/>
          <w:lang w:val="en-US" w:eastAsia="zh-CN"/>
        </w:rPr>
      </w:pPr>
      <w:r>
        <w:rPr>
          <w:rFonts w:hint="default" w:ascii="楷体" w:hAnsi="楷体" w:eastAsia="楷体" w:cs="楷体"/>
          <w:b/>
          <w:bCs/>
          <w:color w:val="333333"/>
          <w:kern w:val="0"/>
          <w:sz w:val="32"/>
          <w:szCs w:val="32"/>
          <w:lang w:val="en-US" w:eastAsia="zh-CN"/>
        </w:rPr>
        <w:t>2</w:t>
      </w:r>
      <w:r>
        <w:rPr>
          <w:rFonts w:hint="eastAsia" w:ascii="楷体" w:hAnsi="楷体" w:eastAsia="楷体" w:cs="楷体"/>
          <w:b/>
          <w:bCs/>
          <w:color w:val="333333"/>
          <w:kern w:val="0"/>
          <w:sz w:val="32"/>
          <w:szCs w:val="32"/>
          <w:lang w:val="en-US" w:eastAsia="zh-CN"/>
        </w:rPr>
        <w:t>.</w:t>
      </w:r>
      <w:r>
        <w:rPr>
          <w:rFonts w:hint="default" w:ascii="楷体" w:hAnsi="楷体" w:eastAsia="楷体" w:cs="楷体"/>
          <w:b/>
          <w:bCs/>
          <w:color w:val="333333"/>
          <w:kern w:val="0"/>
          <w:sz w:val="32"/>
          <w:szCs w:val="32"/>
          <w:lang w:val="en-US" w:eastAsia="zh-CN"/>
        </w:rPr>
        <w:t>征求意见</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微软雅黑" w:hAnsi="微软雅黑" w:eastAsia="微软雅黑" w:cs="Arial"/>
          <w:color w:val="333333"/>
          <w:kern w:val="0"/>
          <w:sz w:val="32"/>
          <w:szCs w:val="32"/>
          <w:lang w:val="en-US" w:eastAsia="zh-CN"/>
        </w:rPr>
      </w:pPr>
      <w:r>
        <w:rPr>
          <w:rFonts w:hint="default" w:ascii="微软雅黑" w:hAnsi="微软雅黑" w:eastAsia="微软雅黑" w:cs="Arial"/>
          <w:color w:val="333333"/>
          <w:kern w:val="0"/>
          <w:sz w:val="32"/>
          <w:szCs w:val="32"/>
          <w:lang w:val="en-US" w:eastAsia="zh-CN"/>
        </w:rPr>
        <w:t>2021年5月</w:t>
      </w:r>
      <w:r>
        <w:rPr>
          <w:rFonts w:hint="eastAsia" w:ascii="微软雅黑" w:hAnsi="微软雅黑" w:eastAsia="微软雅黑" w:cs="Arial"/>
          <w:color w:val="333333"/>
          <w:kern w:val="0"/>
          <w:sz w:val="32"/>
          <w:szCs w:val="32"/>
          <w:lang w:val="en-US" w:eastAsia="zh-CN"/>
        </w:rPr>
        <w:t>6日至9</w:t>
      </w:r>
      <w:r>
        <w:rPr>
          <w:rFonts w:hint="default" w:ascii="微软雅黑" w:hAnsi="微软雅黑" w:eastAsia="微软雅黑" w:cs="Arial"/>
          <w:color w:val="333333"/>
          <w:kern w:val="0"/>
          <w:sz w:val="32"/>
          <w:szCs w:val="32"/>
          <w:lang w:val="en-US" w:eastAsia="zh-CN"/>
        </w:rPr>
        <w:t>日，</w:t>
      </w:r>
      <w:r>
        <w:rPr>
          <w:rFonts w:hint="eastAsia" w:ascii="微软雅黑" w:hAnsi="微软雅黑" w:eastAsia="微软雅黑" w:cs="Arial"/>
          <w:color w:val="333333"/>
          <w:kern w:val="0"/>
          <w:sz w:val="32"/>
          <w:szCs w:val="32"/>
          <w:lang w:val="en-US" w:eastAsia="zh-CN"/>
        </w:rPr>
        <w:t>征求了各县(区)人民政府，市财政局（国资委）等单位的意见建议对部分建议进行了修改完善，并通过市民政局官方网站发布公告，广泛征求社会各界及广大群众的意见。</w:t>
      </w:r>
    </w:p>
    <w:p>
      <w:pPr>
        <w:keepNext w:val="0"/>
        <w:keepLines w:val="0"/>
        <w:pageBreakBefore w:val="0"/>
        <w:widowControl/>
        <w:shd w:val="clear" w:color="auto" w:fill="FFFFFF"/>
        <w:kinsoku/>
        <w:wordWrap w:val="0"/>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黑体" w:hAnsi="黑体" w:eastAsia="黑体" w:cs="黑体"/>
          <w:b/>
          <w:bCs/>
          <w:color w:val="333333"/>
          <w:kern w:val="0"/>
          <w:sz w:val="32"/>
          <w:szCs w:val="32"/>
          <w:lang w:eastAsia="zh-CN"/>
        </w:rPr>
      </w:pPr>
      <w:r>
        <w:rPr>
          <w:rFonts w:hint="eastAsia" w:ascii="微软雅黑" w:hAnsi="微软雅黑" w:eastAsia="微软雅黑" w:cs="Arial"/>
          <w:color w:val="333333"/>
          <w:kern w:val="0"/>
          <w:sz w:val="32"/>
          <w:szCs w:val="32"/>
          <w:lang w:val="en-US" w:eastAsia="zh-CN"/>
        </w:rPr>
        <w:t>二</w:t>
      </w:r>
      <w:r>
        <w:rPr>
          <w:rFonts w:hint="eastAsia" w:ascii="黑体" w:hAnsi="黑体" w:eastAsia="黑体" w:cs="黑体"/>
          <w:b/>
          <w:bCs/>
          <w:color w:val="333333"/>
          <w:kern w:val="0"/>
          <w:sz w:val="32"/>
          <w:szCs w:val="32"/>
        </w:rPr>
        <w:t>、工作</w:t>
      </w:r>
      <w:r>
        <w:rPr>
          <w:rFonts w:hint="eastAsia" w:ascii="黑体" w:hAnsi="黑体" w:eastAsia="黑体" w:cs="黑体"/>
          <w:b/>
          <w:bCs/>
          <w:color w:val="333333"/>
          <w:kern w:val="0"/>
          <w:sz w:val="32"/>
          <w:szCs w:val="32"/>
          <w:lang w:eastAsia="zh-CN"/>
        </w:rPr>
        <w:t>内容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Arial"/>
          <w:color w:val="333333"/>
          <w:kern w:val="0"/>
          <w:sz w:val="32"/>
          <w:szCs w:val="32"/>
          <w:lang w:val="en-US" w:eastAsia="zh-CN"/>
        </w:rPr>
      </w:pPr>
      <w:r>
        <w:rPr>
          <w:rFonts w:hint="eastAsia" w:ascii="微软雅黑" w:hAnsi="微软雅黑" w:eastAsia="微软雅黑" w:cs="Arial"/>
          <w:color w:val="333333"/>
          <w:kern w:val="0"/>
          <w:sz w:val="32"/>
          <w:szCs w:val="32"/>
          <w:lang w:val="en-US" w:eastAsia="zh-CN"/>
        </w:rPr>
        <w:t>主要涉及救助实施范围和社会救助内容。其中，救助实施范围包括离家在外、自身无力解决食宿、正在或即将处于流浪或乞讨状态的人员。生活无着的流浪</w:t>
      </w:r>
      <w:bookmarkStart w:id="0" w:name="_GoBack"/>
      <w:bookmarkEnd w:id="0"/>
      <w:r>
        <w:rPr>
          <w:rFonts w:hint="eastAsia" w:ascii="微软雅黑" w:hAnsi="微软雅黑" w:eastAsia="微软雅黑" w:cs="Arial"/>
          <w:color w:val="333333"/>
          <w:kern w:val="0"/>
          <w:sz w:val="32"/>
          <w:szCs w:val="32"/>
          <w:lang w:val="en-US" w:eastAsia="zh-CN"/>
        </w:rPr>
        <w:t>人员和生活无着的乞讨人员。社会救助内容主要是按照自愿、无偿原则，结合救助对象实际需求，向他们提供主动救助、医疗救治、生活救助、教育矫治、临时安置、返乡救助、反家庭暴力庇护、源头预防和未成年人社会保护等救助服务。</w:t>
      </w:r>
    </w:p>
    <w:p>
      <w:pPr>
        <w:keepNext w:val="0"/>
        <w:keepLines w:val="0"/>
        <w:pageBreakBefore w:val="0"/>
        <w:widowControl/>
        <w:shd w:val="clear" w:color="auto" w:fill="FFFFFF"/>
        <w:kinsoku/>
        <w:wordWrap w:val="0"/>
        <w:overflowPunct/>
        <w:topLinePunct w:val="0"/>
        <w:autoSpaceDE/>
        <w:autoSpaceDN/>
        <w:bidi w:val="0"/>
        <w:adjustRightInd/>
        <w:snapToGrid/>
        <w:spacing w:before="157" w:beforeLines="50" w:after="157" w:afterLines="50" w:line="560" w:lineRule="exact"/>
        <w:ind w:firstLine="643" w:firstLineChars="200"/>
        <w:textAlignment w:val="auto"/>
        <w:rPr>
          <w:rFonts w:hint="default" w:ascii="黑体" w:hAnsi="黑体" w:eastAsia="黑体" w:cs="黑体"/>
          <w:b/>
          <w:bCs/>
          <w:color w:val="333333"/>
          <w:kern w:val="0"/>
          <w:sz w:val="32"/>
          <w:szCs w:val="32"/>
        </w:rPr>
      </w:pPr>
      <w:r>
        <w:rPr>
          <w:rFonts w:hint="default" w:ascii="黑体" w:hAnsi="黑体" w:eastAsia="黑体" w:cs="黑体"/>
          <w:b/>
          <w:bCs/>
          <w:color w:val="333333"/>
          <w:kern w:val="0"/>
          <w:sz w:val="32"/>
          <w:szCs w:val="32"/>
          <w:lang w:eastAsia="zh-CN"/>
        </w:rPr>
        <w:t>三</w:t>
      </w:r>
      <w:r>
        <w:rPr>
          <w:rFonts w:hint="default" w:ascii="黑体" w:hAnsi="黑体" w:eastAsia="黑体" w:cs="黑体"/>
          <w:b/>
          <w:bCs/>
          <w:color w:val="333333"/>
          <w:kern w:val="0"/>
          <w:sz w:val="32"/>
          <w:szCs w:val="32"/>
        </w:rPr>
        <w:t>、请示事项</w:t>
      </w:r>
    </w:p>
    <w:p>
      <w:pPr>
        <w:keepNext w:val="0"/>
        <w:keepLines w:val="0"/>
        <w:pageBreakBefore w:val="0"/>
        <w:kinsoku/>
        <w:overflowPunct/>
        <w:topLinePunct w:val="0"/>
        <w:autoSpaceDE/>
        <w:autoSpaceDN/>
        <w:bidi w:val="0"/>
        <w:spacing w:line="560" w:lineRule="exact"/>
        <w:ind w:firstLine="640" w:firstLineChars="200"/>
        <w:textAlignment w:val="auto"/>
        <w:rPr>
          <w:rFonts w:ascii="方正仿宋_GBK" w:hAnsi="仿宋" w:eastAsia="方正仿宋_GBK"/>
          <w:color w:val="000000"/>
          <w:sz w:val="32"/>
          <w:szCs w:val="32"/>
        </w:rPr>
      </w:pPr>
      <w:r>
        <w:rPr>
          <w:rFonts w:hint="default" w:ascii="Times New Roman" w:hAnsi="Times New Roman" w:eastAsia="方正仿宋_GBK" w:cs="Times New Roman"/>
          <w:snapToGrid w:val="0"/>
          <w:color w:val="auto"/>
          <w:kern w:val="0"/>
          <w:sz w:val="32"/>
          <w:szCs w:val="32"/>
        </w:rPr>
        <w:t>提请市政府常务会议研究，</w:t>
      </w:r>
      <w:r>
        <w:rPr>
          <w:rFonts w:hint="default" w:ascii="Times New Roman" w:hAnsi="Times New Roman" w:eastAsia="方正仿宋_GBK" w:cs="Times New Roman"/>
          <w:snapToGrid w:val="0"/>
          <w:color w:val="auto"/>
          <w:kern w:val="0"/>
          <w:sz w:val="32"/>
          <w:szCs w:val="32"/>
          <w:lang w:eastAsia="zh-CN"/>
        </w:rPr>
        <w:t>审议通过后</w:t>
      </w:r>
      <w:r>
        <w:rPr>
          <w:rFonts w:hint="eastAsia" w:ascii="方正仿宋_GBK" w:hAnsi="仿宋" w:eastAsia="方正仿宋_GBK"/>
          <w:color w:val="000000"/>
          <w:sz w:val="32"/>
          <w:szCs w:val="32"/>
        </w:rPr>
        <w:t>，建议以市政府办公室名义印发。</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Arial"/>
          <w:color w:val="333333"/>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D453D"/>
    <w:rsid w:val="007D453D"/>
    <w:rsid w:val="00A02B65"/>
    <w:rsid w:val="090F00B2"/>
    <w:rsid w:val="0B033969"/>
    <w:rsid w:val="1222262C"/>
    <w:rsid w:val="16412684"/>
    <w:rsid w:val="19A22103"/>
    <w:rsid w:val="20EB159B"/>
    <w:rsid w:val="319E20CC"/>
    <w:rsid w:val="3F9941BC"/>
    <w:rsid w:val="40C07D58"/>
    <w:rsid w:val="42CA7797"/>
    <w:rsid w:val="46564140"/>
    <w:rsid w:val="4B1E5FF6"/>
    <w:rsid w:val="612B4932"/>
    <w:rsid w:val="628C7C2A"/>
    <w:rsid w:val="64F3521C"/>
    <w:rsid w:val="753C5586"/>
    <w:rsid w:val="7838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61" w:after="161"/>
      <w:jc w:val="left"/>
      <w:outlineLvl w:val="0"/>
    </w:pPr>
    <w:rPr>
      <w:rFonts w:ascii="宋体" w:hAnsi="宋体" w:eastAsia="宋体" w:cs="宋体"/>
      <w:kern w:val="36"/>
      <w:sz w:val="37"/>
      <w:szCs w:val="3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FollowedHyperlink"/>
    <w:basedOn w:val="5"/>
    <w:semiHidden/>
    <w:unhideWhenUsed/>
    <w:qFormat/>
    <w:uiPriority w:val="99"/>
    <w:rPr>
      <w:color w:val="333333"/>
      <w:u w:val="single"/>
    </w:rPr>
  </w:style>
  <w:style w:type="character" w:styleId="8">
    <w:name w:val="HTML Definition"/>
    <w:basedOn w:val="5"/>
    <w:semiHidden/>
    <w:unhideWhenUsed/>
    <w:qFormat/>
    <w:uiPriority w:val="99"/>
    <w:rPr>
      <w:i/>
      <w:iCs/>
    </w:rPr>
  </w:style>
  <w:style w:type="character" w:styleId="9">
    <w:name w:val="HTML Acronym"/>
    <w:basedOn w:val="5"/>
    <w:semiHidden/>
    <w:unhideWhenUsed/>
    <w:qFormat/>
    <w:uiPriority w:val="99"/>
  </w:style>
  <w:style w:type="character" w:styleId="10">
    <w:name w:val="Hyperlink"/>
    <w:basedOn w:val="5"/>
    <w:semiHidden/>
    <w:unhideWhenUsed/>
    <w:qFormat/>
    <w:uiPriority w:val="99"/>
    <w:rPr>
      <w:color w:val="333333"/>
      <w:u w:val="single"/>
      <w:shd w:val="clear" w:color="auto" w:fill="auto"/>
    </w:rPr>
  </w:style>
  <w:style w:type="character" w:styleId="11">
    <w:name w:val="HTML Code"/>
    <w:basedOn w:val="5"/>
    <w:semiHidden/>
    <w:unhideWhenUsed/>
    <w:qFormat/>
    <w:uiPriority w:val="99"/>
    <w:rPr>
      <w:rFonts w:hint="default" w:ascii="monospace" w:hAnsi="monospace" w:eastAsia="monospace" w:cs="monospace"/>
      <w:sz w:val="21"/>
      <w:szCs w:val="21"/>
    </w:rPr>
  </w:style>
  <w:style w:type="character" w:styleId="12">
    <w:name w:val="HTML Keyboard"/>
    <w:basedOn w:val="5"/>
    <w:semiHidden/>
    <w:unhideWhenUsed/>
    <w:qFormat/>
    <w:uiPriority w:val="99"/>
    <w:rPr>
      <w:rFonts w:hint="default" w:ascii="monospace" w:hAnsi="monospace" w:eastAsia="monospace" w:cs="monospace"/>
      <w:sz w:val="21"/>
      <w:szCs w:val="21"/>
    </w:rPr>
  </w:style>
  <w:style w:type="character" w:styleId="13">
    <w:name w:val="HTML Sample"/>
    <w:basedOn w:val="5"/>
    <w:semiHidden/>
    <w:unhideWhenUsed/>
    <w:qFormat/>
    <w:uiPriority w:val="99"/>
    <w:rPr>
      <w:rFonts w:ascii="monospace" w:hAnsi="monospace" w:eastAsia="monospace" w:cs="monospace"/>
      <w:sz w:val="21"/>
      <w:szCs w:val="21"/>
    </w:rPr>
  </w:style>
  <w:style w:type="character" w:customStyle="1" w:styleId="14">
    <w:name w:val="标题 1 Char"/>
    <w:basedOn w:val="5"/>
    <w:link w:val="2"/>
    <w:qFormat/>
    <w:uiPriority w:val="9"/>
    <w:rPr>
      <w:rFonts w:ascii="宋体" w:hAnsi="宋体" w:eastAsia="宋体" w:cs="宋体"/>
      <w:kern w:val="36"/>
      <w:sz w:val="37"/>
      <w:szCs w:val="37"/>
    </w:rPr>
  </w:style>
  <w:style w:type="character" w:customStyle="1" w:styleId="15">
    <w:name w:val="wz_res"/>
    <w:basedOn w:val="5"/>
    <w:qFormat/>
    <w:uiPriority w:val="0"/>
  </w:style>
  <w:style w:type="character" w:customStyle="1" w:styleId="16">
    <w:name w:val="wz_hit"/>
    <w:basedOn w:val="5"/>
    <w:qFormat/>
    <w:uiPriority w:val="0"/>
  </w:style>
  <w:style w:type="character" w:customStyle="1" w:styleId="17">
    <w:name w:val="wz_date"/>
    <w:basedOn w:val="5"/>
    <w:qFormat/>
    <w:uiPriority w:val="0"/>
  </w:style>
  <w:style w:type="character" w:customStyle="1" w:styleId="18">
    <w:name w:val="font"/>
    <w:basedOn w:val="5"/>
    <w:qFormat/>
    <w:uiPriority w:val="0"/>
  </w:style>
  <w:style w:type="character" w:customStyle="1" w:styleId="19">
    <w:name w:val="wz_share2"/>
    <w:basedOn w:val="5"/>
    <w:qFormat/>
    <w:uiPriority w:val="0"/>
  </w:style>
  <w:style w:type="character" w:customStyle="1" w:styleId="20">
    <w:name w:val="nostart6"/>
    <w:basedOn w:val="5"/>
    <w:qFormat/>
    <w:uiPriority w:val="0"/>
    <w:rPr>
      <w:color w:val="FFFFFF"/>
      <w:shd w:val="clear" w:fill="E60000"/>
    </w:rPr>
  </w:style>
  <w:style w:type="character" w:customStyle="1" w:styleId="21">
    <w:name w:val="img-title"/>
    <w:basedOn w:val="5"/>
    <w:qFormat/>
    <w:uiPriority w:val="0"/>
    <w:rPr>
      <w:vanish/>
    </w:rPr>
  </w:style>
  <w:style w:type="character" w:customStyle="1" w:styleId="22">
    <w:name w:val="job"/>
    <w:basedOn w:val="5"/>
    <w:uiPriority w:val="0"/>
    <w:rPr>
      <w:color w:val="666666"/>
      <w:sz w:val="22"/>
      <w:szCs w:val="22"/>
    </w:rPr>
  </w:style>
  <w:style w:type="character" w:customStyle="1" w:styleId="23">
    <w:name w:val="c1"/>
    <w:basedOn w:val="5"/>
    <w:qFormat/>
    <w:uiPriority w:val="0"/>
  </w:style>
  <w:style w:type="character" w:customStyle="1" w:styleId="24">
    <w:name w:val="n-msg"/>
    <w:basedOn w:val="5"/>
    <w:uiPriority w:val="0"/>
    <w:rPr>
      <w:color w:val="DB7C22"/>
      <w:sz w:val="18"/>
      <w:szCs w:val="18"/>
    </w:rPr>
  </w:style>
  <w:style w:type="character" w:customStyle="1" w:styleId="25">
    <w:name w:val="datetime"/>
    <w:basedOn w:val="5"/>
    <w:uiPriority w:val="0"/>
    <w:rPr>
      <w:rFonts w:ascii="Arial" w:hAnsi="Arial" w:cs="Arial"/>
      <w:color w:val="999999"/>
      <w:sz w:val="21"/>
      <w:szCs w:val="21"/>
    </w:rPr>
  </w:style>
  <w:style w:type="character" w:customStyle="1" w:styleId="26">
    <w:name w:val="c2"/>
    <w:basedOn w:val="5"/>
    <w:qFormat/>
    <w:uiPriority w:val="0"/>
  </w:style>
  <w:style w:type="character" w:customStyle="1" w:styleId="27">
    <w:name w:val="c3"/>
    <w:basedOn w:val="5"/>
    <w:qFormat/>
    <w:uiPriority w:val="0"/>
  </w:style>
  <w:style w:type="character" w:customStyle="1" w:styleId="28">
    <w:name w:val="msg-box42"/>
    <w:basedOn w:val="5"/>
    <w:qFormat/>
    <w:uiPriority w:val="0"/>
  </w:style>
  <w:style w:type="character" w:customStyle="1" w:styleId="29">
    <w:name w:val="over6"/>
    <w:basedOn w:val="5"/>
    <w:qFormat/>
    <w:uiPriority w:val="0"/>
    <w:rPr>
      <w:color w:val="999999"/>
      <w:shd w:val="clear" w:fill="DDDDDD"/>
    </w:rPr>
  </w:style>
  <w:style w:type="character" w:customStyle="1" w:styleId="30">
    <w:name w:val="button"/>
    <w:basedOn w:val="5"/>
    <w:qFormat/>
    <w:uiPriority w:val="0"/>
  </w:style>
  <w:style w:type="character" w:customStyle="1" w:styleId="31">
    <w:name w:val="starting6"/>
    <w:basedOn w:val="5"/>
    <w:qFormat/>
    <w:uiPriority w:val="0"/>
    <w:rPr>
      <w:color w:val="FFFFFF"/>
      <w:shd w:val="clear" w:fill="F083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352</Words>
  <Characters>2013</Characters>
  <Lines>16</Lines>
  <Paragraphs>4</Paragraphs>
  <TotalTime>2</TotalTime>
  <ScaleCrop>false</ScaleCrop>
  <LinksUpToDate>false</LinksUpToDate>
  <CharactersWithSpaces>2361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2021-07-09T10:48:00Z</dcterms:created>
  <dc:creator>Sky123.Org</dc:creator>
  <cp:lastModifiedBy>Administrator</cp:lastModifiedBy>
  <dcterms:modified xsi:type="dcterms:W3CDTF">2021-11-26T12:18:30Z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507345FC25644060885173E010B705A8</vt:lpwstr>
  </property>
</Properties>
</file>