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F8" w:rsidRDefault="000431F8" w:rsidP="000431F8">
      <w:pPr>
        <w:jc w:val="center"/>
        <w:rPr>
          <w:rFonts w:ascii="宋体" w:hAnsi="宋体"/>
          <w:b/>
          <w:sz w:val="36"/>
          <w:szCs w:val="36"/>
        </w:rPr>
      </w:pPr>
      <w:r>
        <w:rPr>
          <w:b/>
          <w:color w:val="000000"/>
          <w:sz w:val="36"/>
          <w:szCs w:val="36"/>
        </w:rPr>
        <w:t>2020</w:t>
      </w:r>
      <w:r>
        <w:rPr>
          <w:rFonts w:hint="eastAsia"/>
          <w:b/>
          <w:color w:val="000000"/>
          <w:sz w:val="36"/>
          <w:szCs w:val="36"/>
        </w:rPr>
        <w:t>年度市主城区住宅区</w:t>
      </w:r>
      <w:r>
        <w:rPr>
          <w:rFonts w:ascii="宋体" w:hAnsi="宋体" w:hint="eastAsia"/>
          <w:b/>
          <w:sz w:val="36"/>
          <w:szCs w:val="36"/>
        </w:rPr>
        <w:t>名称命名更名方案（征求意见表）</w:t>
      </w:r>
    </w:p>
    <w:p w:rsidR="000431F8" w:rsidRDefault="000431F8" w:rsidP="000431F8">
      <w:pPr>
        <w:jc w:val="right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sz w:val="18"/>
          <w:szCs w:val="18"/>
        </w:rPr>
        <w:t>2020年5月6日</w:t>
      </w:r>
    </w:p>
    <w:tbl>
      <w:tblPr>
        <w:tblW w:w="14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2188"/>
        <w:gridCol w:w="8956"/>
        <w:gridCol w:w="2538"/>
      </w:tblGrid>
      <w:tr w:rsidR="000431F8" w:rsidTr="000431F8">
        <w:trPr>
          <w:trHeight w:val="49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申请单位</w:t>
            </w:r>
          </w:p>
        </w:tc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小区位置及简要情况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命名名称</w:t>
            </w:r>
          </w:p>
        </w:tc>
      </w:tr>
      <w:tr w:rsidR="000431F8" w:rsidTr="000431F8">
        <w:trPr>
          <w:trHeight w:val="68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宿州市工业投资集团有限公司</w:t>
            </w:r>
          </w:p>
        </w:tc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位于淮海北路与朝霞路交叉口西南侧2019-407号地块建设养老服务机构名称为“华康养老服务中心”。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华康养老服务中心</w:t>
            </w:r>
          </w:p>
        </w:tc>
      </w:tr>
      <w:tr w:rsidR="000431F8" w:rsidTr="000431F8">
        <w:trPr>
          <w:trHeight w:val="80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安徽龙汇置业有限公司</w:t>
            </w:r>
          </w:p>
        </w:tc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ind w:firstLineChars="250" w:firstLine="525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位于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汴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阳二路与陆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湾路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交叉口西南侧2019-5号用地总面积46054.7平方，建筑面积96721平方，843户，绿地率42.6%。该项目因紧邻新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汴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河北岸，以古宿州大运河漕运兴盛时期以水而居历史文化临水而居，故以善水为专名，居为通名，象征居住人的财富与地位，故名。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善水居</w:t>
            </w:r>
            <w:proofErr w:type="gramEnd"/>
          </w:p>
        </w:tc>
      </w:tr>
      <w:tr w:rsidR="000431F8" w:rsidTr="000431F8">
        <w:trPr>
          <w:trHeight w:val="111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安徽龙汇置业有限公司</w:t>
            </w:r>
          </w:p>
        </w:tc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ind w:firstLineChars="250" w:firstLine="525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位于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汴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阳二路与陆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湾路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交叉口东南侧2019-9号用地总面积71997.81平方，建筑面积146852平方，1212户，绿地率40.1%。该项目因紧邻新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汴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河北岸，西邻陆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湾路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，以宿州千年运河历史文化，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意为心泊此岸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，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汴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水是家，故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以心泊湾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为专名，小区为通名，车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至路湾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已是家，寓意栖居的梦想之所，故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名心泊湾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小区。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心泊湾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小区</w:t>
            </w:r>
          </w:p>
        </w:tc>
      </w:tr>
      <w:tr w:rsidR="000431F8" w:rsidTr="000431F8">
        <w:trPr>
          <w:trHeight w:val="8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宿州首创锦天房地产有限公司</w:t>
            </w:r>
          </w:p>
        </w:tc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spacing w:line="280" w:lineRule="exact"/>
              <w:ind w:firstLineChars="200" w:firstLine="420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位于宿马园区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安杰养老院北侧（子贡路与当涂路交叉口西南侧，因道路名称未命名，故大概指位。）2019-9#地块总用地面积77696.17㎡（116.54亩）、建筑面积192655.34㎡、1352户居民。容积率2.00、绿地率40.00%，建筑密度22.00%。以砀山燕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喜台传说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，“喜”与“禧”同音，“禧”本义幸福，吉祥；“悦”意高兴，愉悦。“禧悦”寓意对未来美好的生活愿景，故以“禧悦”为专名。以“府”为通名。以“华”加以修饰。故名“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禧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悦华府”为商住区名称。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禧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悦华府</w:t>
            </w:r>
          </w:p>
        </w:tc>
      </w:tr>
      <w:tr w:rsidR="000431F8" w:rsidTr="000431F8">
        <w:trPr>
          <w:trHeight w:val="101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宿州市安顺置业有限公司</w:t>
            </w:r>
          </w:p>
        </w:tc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w w:val="80"/>
                <w:sz w:val="24"/>
                <w:szCs w:val="24"/>
              </w:rPr>
              <w:t>位于</w:t>
            </w:r>
            <w:proofErr w:type="gramStart"/>
            <w:r>
              <w:rPr>
                <w:rFonts w:ascii="仿宋" w:eastAsia="仿宋" w:hAnsi="仿宋" w:hint="eastAsia"/>
                <w:w w:val="80"/>
                <w:sz w:val="24"/>
                <w:szCs w:val="24"/>
              </w:rPr>
              <w:t>汴</w:t>
            </w:r>
            <w:proofErr w:type="gramEnd"/>
            <w:r>
              <w:rPr>
                <w:rFonts w:ascii="仿宋" w:eastAsia="仿宋" w:hAnsi="仿宋" w:hint="eastAsia"/>
                <w:w w:val="80"/>
                <w:sz w:val="24"/>
                <w:szCs w:val="24"/>
              </w:rPr>
              <w:t>河东路与鹿</w:t>
            </w:r>
            <w:proofErr w:type="gramStart"/>
            <w:r>
              <w:rPr>
                <w:rFonts w:ascii="仿宋" w:eastAsia="仿宋" w:hAnsi="仿宋" w:hint="eastAsia"/>
                <w:w w:val="80"/>
                <w:sz w:val="24"/>
                <w:szCs w:val="24"/>
              </w:rPr>
              <w:t>门子路</w:t>
            </w:r>
            <w:proofErr w:type="gramEnd"/>
            <w:r>
              <w:rPr>
                <w:rFonts w:ascii="仿宋" w:eastAsia="仿宋" w:hAnsi="仿宋" w:hint="eastAsia"/>
                <w:w w:val="80"/>
                <w:sz w:val="24"/>
                <w:szCs w:val="24"/>
              </w:rPr>
              <w:t>交叉口东南侧开发建设的商住区总用地34987平方，总建筑面积97368平方米，容积率2.2，绿化达40.01%。结合该地段地理环境特点，故用“祥”为专名第一字，寓意祥和</w:t>
            </w:r>
            <w:proofErr w:type="gramStart"/>
            <w:r>
              <w:rPr>
                <w:rFonts w:ascii="仿宋" w:eastAsia="仿宋" w:hAnsi="仿宋" w:hint="eastAsia"/>
                <w:w w:val="80"/>
                <w:sz w:val="24"/>
                <w:szCs w:val="24"/>
              </w:rPr>
              <w:t>和</w:t>
            </w:r>
            <w:proofErr w:type="gramEnd"/>
            <w:r>
              <w:rPr>
                <w:rFonts w:ascii="仿宋" w:eastAsia="仿宋" w:hAnsi="仿宋" w:hint="eastAsia"/>
                <w:w w:val="80"/>
                <w:sz w:val="24"/>
                <w:szCs w:val="24"/>
              </w:rPr>
              <w:t>祥瑞，因周边聚落名称均带有“梅”，故取“梅”字为专名第二字。以苑为通名，以雅修饰，故得名“</w:t>
            </w:r>
            <w:proofErr w:type="gramStart"/>
            <w:r>
              <w:rPr>
                <w:rFonts w:ascii="仿宋" w:eastAsia="仿宋" w:hAnsi="仿宋" w:hint="eastAsia"/>
                <w:w w:val="80"/>
                <w:sz w:val="24"/>
                <w:szCs w:val="24"/>
              </w:rPr>
              <w:t>祥</w:t>
            </w:r>
            <w:proofErr w:type="gramEnd"/>
            <w:r>
              <w:rPr>
                <w:rFonts w:ascii="仿宋" w:eastAsia="仿宋" w:hAnsi="仿宋" w:hint="eastAsia"/>
                <w:w w:val="80"/>
                <w:sz w:val="24"/>
                <w:szCs w:val="24"/>
              </w:rPr>
              <w:t xml:space="preserve">梅雅苑”为建筑的商住区地点名称。寓意该区域居民自强不息和吉祥如意的美好生活意愿。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w w:val="80"/>
                <w:sz w:val="24"/>
                <w:szCs w:val="24"/>
              </w:rPr>
              <w:t>祥</w:t>
            </w:r>
            <w:proofErr w:type="gramEnd"/>
            <w:r>
              <w:rPr>
                <w:rFonts w:ascii="仿宋" w:eastAsia="仿宋" w:hAnsi="仿宋" w:hint="eastAsia"/>
                <w:w w:val="80"/>
                <w:sz w:val="24"/>
                <w:szCs w:val="24"/>
              </w:rPr>
              <w:t>梅雅苑</w:t>
            </w:r>
          </w:p>
        </w:tc>
      </w:tr>
      <w:tr w:rsidR="000431F8" w:rsidTr="000431F8">
        <w:trPr>
          <w:trHeight w:val="101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宿州华中置业有限公司</w:t>
            </w:r>
          </w:p>
        </w:tc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w w:val="80"/>
                <w:sz w:val="24"/>
                <w:szCs w:val="24"/>
              </w:rPr>
              <w:t>位于宿州市人民南路与鞋城二路交叉口西北侧2019-210#地块开发建设的商住区1205户，总面积96.36亩，建筑面积18.65万平方，容积率2.34，绿化率35.3%，建筑密度21.2%。墨林意为翰墨之林，喻诗文书画荟萃之处，宿州为中国书画之乡，闵子骞、白居易等在宿州留下的诗篇，故以“墨林”为专名，以“苑”为通名，以“廷”修饰，该商住区名称为“墨林廷苑”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w w:val="80"/>
                <w:sz w:val="24"/>
                <w:szCs w:val="24"/>
              </w:rPr>
              <w:t>墨林廷苑</w:t>
            </w:r>
          </w:p>
        </w:tc>
      </w:tr>
      <w:tr w:rsidR="000431F8" w:rsidTr="000431F8">
        <w:trPr>
          <w:trHeight w:val="101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宿州青山房地产开发有限公司</w:t>
            </w:r>
          </w:p>
        </w:tc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w w:val="80"/>
                <w:sz w:val="24"/>
                <w:szCs w:val="24"/>
              </w:rPr>
              <w:t>位于宿州市</w:t>
            </w:r>
            <w:proofErr w:type="gramStart"/>
            <w:r>
              <w:rPr>
                <w:rFonts w:ascii="仿宋" w:eastAsia="仿宋" w:hAnsi="仿宋" w:hint="eastAsia"/>
                <w:w w:val="80"/>
                <w:sz w:val="24"/>
                <w:szCs w:val="24"/>
              </w:rPr>
              <w:t>埇</w:t>
            </w:r>
            <w:proofErr w:type="gramEnd"/>
            <w:r>
              <w:rPr>
                <w:rFonts w:ascii="仿宋" w:eastAsia="仿宋" w:hAnsi="仿宋" w:hint="eastAsia"/>
                <w:w w:val="80"/>
                <w:sz w:val="24"/>
                <w:szCs w:val="24"/>
              </w:rPr>
              <w:t>桥区银河五路与萧国路交叉口西北侧2019-8#地块开发建设的商住区1821户，该项目总用地面积120794.95㎡（181亩），总建筑面积335563.08㎡，建筑密度21.98%，容积率2.0，绿化面积40.13%。项目地处五条河沟中心区域，商住区环境是园林环抱，水韵资源丰富，故以“青山”为专名；因该商住区像是在公园、树木花卉和水韵流域的“院”子里，故以“院”为通名，体现宿州聚落“院”文化；宿州古有大运河，今有新</w:t>
            </w:r>
            <w:proofErr w:type="gramStart"/>
            <w:r>
              <w:rPr>
                <w:rFonts w:ascii="仿宋" w:eastAsia="仿宋" w:hAnsi="仿宋" w:hint="eastAsia"/>
                <w:w w:val="80"/>
                <w:sz w:val="24"/>
                <w:szCs w:val="24"/>
              </w:rPr>
              <w:t>汴</w:t>
            </w:r>
            <w:proofErr w:type="gramEnd"/>
            <w:r>
              <w:rPr>
                <w:rFonts w:ascii="仿宋" w:eastAsia="仿宋" w:hAnsi="仿宋" w:hint="eastAsia"/>
                <w:w w:val="80"/>
                <w:sz w:val="24"/>
                <w:szCs w:val="24"/>
              </w:rPr>
              <w:t>河，波澜壮阔，故以“澜”字加以修饰。该商住区名称为“青山澜院”。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w w:val="80"/>
                <w:sz w:val="24"/>
                <w:szCs w:val="24"/>
              </w:rPr>
              <w:t>青山</w:t>
            </w:r>
            <w:proofErr w:type="gramStart"/>
            <w:r>
              <w:rPr>
                <w:rFonts w:ascii="仿宋" w:eastAsia="仿宋" w:hAnsi="仿宋" w:hint="eastAsia"/>
                <w:w w:val="80"/>
                <w:sz w:val="24"/>
                <w:szCs w:val="24"/>
              </w:rPr>
              <w:t>澜</w:t>
            </w:r>
            <w:proofErr w:type="gramEnd"/>
            <w:r>
              <w:rPr>
                <w:rFonts w:ascii="仿宋" w:eastAsia="仿宋" w:hAnsi="仿宋" w:hint="eastAsia"/>
                <w:w w:val="80"/>
                <w:sz w:val="24"/>
                <w:szCs w:val="24"/>
              </w:rPr>
              <w:t>院</w:t>
            </w:r>
          </w:p>
        </w:tc>
      </w:tr>
      <w:tr w:rsidR="000431F8" w:rsidTr="000431F8">
        <w:trPr>
          <w:trHeight w:val="101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宿州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祥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生房地产开发有限公司</w:t>
            </w:r>
          </w:p>
        </w:tc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w w:val="80"/>
                <w:sz w:val="24"/>
                <w:szCs w:val="24"/>
              </w:rPr>
              <w:t>该项目位于迎宾大道与宿蒙路交叉口东南侧，总面积96871.8平方米，总建筑面积为28万方，1871户，绿化达40%以，建筑密度25%。宿州拥有</w:t>
            </w:r>
            <w:proofErr w:type="gramStart"/>
            <w:r>
              <w:rPr>
                <w:rFonts w:ascii="仿宋" w:eastAsia="仿宋" w:hAnsi="仿宋" w:hint="eastAsia"/>
                <w:w w:val="80"/>
                <w:sz w:val="24"/>
                <w:szCs w:val="24"/>
              </w:rPr>
              <w:t>大型云</w:t>
            </w:r>
            <w:proofErr w:type="gramEnd"/>
            <w:r>
              <w:rPr>
                <w:rFonts w:ascii="仿宋" w:eastAsia="仿宋" w:hAnsi="仿宋" w:hint="eastAsia"/>
                <w:w w:val="80"/>
                <w:sz w:val="24"/>
                <w:szCs w:val="24"/>
              </w:rPr>
              <w:t>计算中心被称为云都，故取云字；宿州</w:t>
            </w:r>
            <w:proofErr w:type="gramStart"/>
            <w:r>
              <w:rPr>
                <w:rFonts w:ascii="仿宋" w:eastAsia="仿宋" w:hAnsi="仿宋" w:hint="eastAsia"/>
                <w:w w:val="80"/>
                <w:sz w:val="24"/>
                <w:szCs w:val="24"/>
              </w:rPr>
              <w:t>裨湖数</w:t>
            </w:r>
            <w:proofErr w:type="gramEnd"/>
            <w:r>
              <w:rPr>
                <w:rFonts w:ascii="仿宋" w:eastAsia="仿宋" w:hAnsi="仿宋" w:hint="eastAsia"/>
                <w:w w:val="80"/>
                <w:sz w:val="24"/>
                <w:szCs w:val="24"/>
              </w:rPr>
              <w:t>百里，</w:t>
            </w:r>
            <w:proofErr w:type="gramStart"/>
            <w:r>
              <w:rPr>
                <w:rFonts w:ascii="仿宋" w:eastAsia="仿宋" w:hAnsi="仿宋" w:hint="eastAsia"/>
                <w:w w:val="80"/>
                <w:sz w:val="24"/>
                <w:szCs w:val="24"/>
              </w:rPr>
              <w:t>取湖字</w:t>
            </w:r>
            <w:proofErr w:type="gramEnd"/>
            <w:r>
              <w:rPr>
                <w:rFonts w:ascii="仿宋" w:eastAsia="仿宋" w:hAnsi="仿宋" w:hint="eastAsia"/>
                <w:w w:val="80"/>
                <w:sz w:val="24"/>
                <w:szCs w:val="24"/>
              </w:rPr>
              <w:t>；</w:t>
            </w:r>
            <w:proofErr w:type="gramStart"/>
            <w:r>
              <w:rPr>
                <w:rFonts w:ascii="仿宋" w:eastAsia="仿宋" w:hAnsi="仿宋" w:hint="eastAsia"/>
                <w:w w:val="80"/>
                <w:sz w:val="24"/>
                <w:szCs w:val="24"/>
              </w:rPr>
              <w:t>禧</w:t>
            </w:r>
            <w:proofErr w:type="gramEnd"/>
            <w:r>
              <w:rPr>
                <w:rFonts w:ascii="仿宋" w:eastAsia="仿宋" w:hAnsi="仿宋" w:hint="eastAsia"/>
                <w:w w:val="80"/>
                <w:sz w:val="24"/>
                <w:szCs w:val="24"/>
              </w:rPr>
              <w:t>悦愉悦的心情。故取</w:t>
            </w:r>
            <w:proofErr w:type="gramStart"/>
            <w:r>
              <w:rPr>
                <w:rFonts w:ascii="仿宋" w:eastAsia="仿宋" w:hAnsi="仿宋" w:hint="eastAsia"/>
                <w:w w:val="80"/>
                <w:sz w:val="24"/>
                <w:szCs w:val="24"/>
              </w:rPr>
              <w:t>云湖悦</w:t>
            </w:r>
            <w:proofErr w:type="gramEnd"/>
            <w:r>
              <w:rPr>
                <w:rFonts w:ascii="仿宋" w:eastAsia="仿宋" w:hAnsi="仿宋" w:hint="eastAsia"/>
                <w:w w:val="80"/>
                <w:sz w:val="24"/>
                <w:szCs w:val="24"/>
              </w:rPr>
              <w:t>为专名，用花园为通名。“云湖悦花园”，寓意此区域“彩色云霞映湖面，诗情画意福悦地”的花园式居民幸福喜悦心里和对美好生活期盼。</w:t>
            </w:r>
            <w:proofErr w:type="gramStart"/>
            <w:r>
              <w:rPr>
                <w:rFonts w:ascii="仿宋" w:eastAsia="仿宋" w:hAnsi="仿宋" w:hint="eastAsia"/>
                <w:w w:val="80"/>
                <w:sz w:val="24"/>
                <w:szCs w:val="24"/>
              </w:rPr>
              <w:t>故申请</w:t>
            </w:r>
            <w:proofErr w:type="gramEnd"/>
            <w:r>
              <w:rPr>
                <w:rFonts w:ascii="仿宋" w:eastAsia="仿宋" w:hAnsi="仿宋" w:hint="eastAsia"/>
                <w:w w:val="80"/>
                <w:sz w:val="24"/>
                <w:szCs w:val="24"/>
              </w:rPr>
              <w:t>该商住区名称为“云湖悦花园”。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w w:val="80"/>
                <w:sz w:val="24"/>
                <w:szCs w:val="24"/>
              </w:rPr>
              <w:t>云湖悦</w:t>
            </w:r>
            <w:proofErr w:type="gramEnd"/>
            <w:r>
              <w:rPr>
                <w:rFonts w:ascii="仿宋" w:eastAsia="仿宋" w:hAnsi="仿宋" w:hint="eastAsia"/>
                <w:w w:val="80"/>
                <w:sz w:val="24"/>
                <w:szCs w:val="24"/>
              </w:rPr>
              <w:t>花园</w:t>
            </w:r>
          </w:p>
        </w:tc>
      </w:tr>
      <w:tr w:rsidR="000431F8" w:rsidTr="000431F8">
        <w:trPr>
          <w:trHeight w:val="101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安徽辰希置业有限公司</w:t>
            </w:r>
          </w:p>
        </w:tc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w w:val="80"/>
                <w:sz w:val="24"/>
                <w:szCs w:val="24"/>
              </w:rPr>
              <w:t>该商住区位于宿州市</w:t>
            </w:r>
            <w:proofErr w:type="gramStart"/>
            <w:r>
              <w:rPr>
                <w:rFonts w:ascii="仿宋" w:eastAsia="仿宋" w:hAnsi="仿宋" w:hint="eastAsia"/>
                <w:w w:val="80"/>
                <w:sz w:val="24"/>
                <w:szCs w:val="24"/>
              </w:rPr>
              <w:t>埇</w:t>
            </w:r>
            <w:proofErr w:type="gramEnd"/>
            <w:r>
              <w:rPr>
                <w:rFonts w:ascii="仿宋" w:eastAsia="仿宋" w:hAnsi="仿宋" w:hint="eastAsia"/>
                <w:w w:val="80"/>
                <w:sz w:val="24"/>
                <w:szCs w:val="24"/>
              </w:rPr>
              <w:t>桥区迎宾大道与宿怀南路交叉口西北侧（距迎宾大道北侧</w:t>
            </w:r>
            <w:proofErr w:type="gramStart"/>
            <w:r>
              <w:rPr>
                <w:rFonts w:ascii="仿宋" w:eastAsia="仿宋" w:hAnsi="仿宋" w:hint="eastAsia"/>
                <w:w w:val="80"/>
                <w:sz w:val="24"/>
                <w:szCs w:val="24"/>
              </w:rPr>
              <w:t>180米处宿怀南路</w:t>
            </w:r>
            <w:proofErr w:type="gramEnd"/>
            <w:r>
              <w:rPr>
                <w:rFonts w:ascii="仿宋" w:eastAsia="仿宋" w:hAnsi="仿宋" w:hint="eastAsia"/>
                <w:w w:val="80"/>
                <w:sz w:val="24"/>
                <w:szCs w:val="24"/>
              </w:rPr>
              <w:t>西侧）2010-13#地块（原公司自定的“书香门第小区”）。总面积14957平方、建筑面积53696平方、339户、绿地率40%，建筑密度19.54%。沈</w:t>
            </w:r>
            <w:proofErr w:type="gramStart"/>
            <w:r>
              <w:rPr>
                <w:rFonts w:ascii="仿宋" w:eastAsia="仿宋" w:hAnsi="仿宋" w:hint="eastAsia"/>
                <w:w w:val="80"/>
                <w:sz w:val="24"/>
                <w:szCs w:val="24"/>
              </w:rPr>
              <w:t>括</w:t>
            </w:r>
            <w:proofErr w:type="gramEnd"/>
            <w:r>
              <w:rPr>
                <w:rFonts w:ascii="仿宋" w:eastAsia="仿宋" w:hAnsi="仿宋" w:hint="eastAsia"/>
                <w:w w:val="80"/>
                <w:sz w:val="24"/>
                <w:szCs w:val="24"/>
              </w:rPr>
              <w:t>《梦溪笔谈》“古人藏书辟用芸草，芸香草也”，因紧邻两个学校，故以“书香为专名，”，以苑为通名，以</w:t>
            </w:r>
            <w:proofErr w:type="gramStart"/>
            <w:r>
              <w:rPr>
                <w:rFonts w:ascii="仿宋" w:eastAsia="仿宋" w:hAnsi="仿宋" w:hint="eastAsia"/>
                <w:w w:val="80"/>
                <w:sz w:val="24"/>
                <w:szCs w:val="24"/>
              </w:rPr>
              <w:t>雅加以</w:t>
            </w:r>
            <w:proofErr w:type="gramEnd"/>
            <w:r>
              <w:rPr>
                <w:rFonts w:ascii="仿宋" w:eastAsia="仿宋" w:hAnsi="仿宋" w:hint="eastAsia"/>
                <w:w w:val="80"/>
                <w:sz w:val="24"/>
                <w:szCs w:val="24"/>
              </w:rPr>
              <w:t>修饰，</w:t>
            </w:r>
            <w:proofErr w:type="gramStart"/>
            <w:r>
              <w:rPr>
                <w:rFonts w:ascii="仿宋" w:eastAsia="仿宋" w:hAnsi="仿宋" w:hint="eastAsia"/>
                <w:w w:val="80"/>
                <w:sz w:val="24"/>
                <w:szCs w:val="24"/>
              </w:rPr>
              <w:t>故申请</w:t>
            </w:r>
            <w:proofErr w:type="gramEnd"/>
            <w:r>
              <w:rPr>
                <w:rFonts w:ascii="仿宋" w:eastAsia="仿宋" w:hAnsi="仿宋" w:hint="eastAsia"/>
                <w:w w:val="80"/>
                <w:sz w:val="24"/>
                <w:szCs w:val="24"/>
              </w:rPr>
              <w:t>命名“书香雅苑”。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w w:val="80"/>
                <w:sz w:val="24"/>
                <w:szCs w:val="24"/>
              </w:rPr>
              <w:t>书香雅苑</w:t>
            </w:r>
          </w:p>
        </w:tc>
      </w:tr>
      <w:tr w:rsidR="000431F8" w:rsidTr="000431F8">
        <w:trPr>
          <w:trHeight w:val="101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1F8" w:rsidRDefault="000431F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宿州市国翔房地产开发有限公司</w:t>
            </w:r>
          </w:p>
          <w:p w:rsidR="000431F8" w:rsidRDefault="000431F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rPr>
                <w:rFonts w:ascii="仿宋" w:eastAsia="仿宋" w:hAnsi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w w:val="80"/>
                <w:sz w:val="24"/>
                <w:szCs w:val="24"/>
              </w:rPr>
              <w:t>该商住区位于位于宿州市</w:t>
            </w:r>
            <w:proofErr w:type="gramStart"/>
            <w:r>
              <w:rPr>
                <w:rFonts w:ascii="仿宋" w:eastAsia="仿宋" w:hAnsi="仿宋" w:hint="eastAsia"/>
                <w:w w:val="80"/>
                <w:sz w:val="24"/>
                <w:szCs w:val="24"/>
              </w:rPr>
              <w:t>埇</w:t>
            </w:r>
            <w:proofErr w:type="gramEnd"/>
            <w:r>
              <w:rPr>
                <w:rFonts w:ascii="仿宋" w:eastAsia="仿宋" w:hAnsi="仿宋" w:hint="eastAsia"/>
                <w:w w:val="80"/>
                <w:sz w:val="24"/>
                <w:szCs w:val="24"/>
              </w:rPr>
              <w:t>桥区沱河路与港口中路交叉口东南侧道东-7#地块建设</w:t>
            </w:r>
            <w:proofErr w:type="gramStart"/>
            <w:r>
              <w:rPr>
                <w:rFonts w:ascii="仿宋" w:eastAsia="仿宋" w:hAnsi="仿宋" w:hint="eastAsia"/>
                <w:w w:val="80"/>
                <w:sz w:val="24"/>
                <w:szCs w:val="24"/>
              </w:rPr>
              <w:t>安置商</w:t>
            </w:r>
            <w:proofErr w:type="gramEnd"/>
            <w:r>
              <w:rPr>
                <w:rFonts w:ascii="仿宋" w:eastAsia="仿宋" w:hAnsi="仿宋" w:hint="eastAsia"/>
                <w:w w:val="80"/>
                <w:sz w:val="24"/>
                <w:szCs w:val="24"/>
              </w:rPr>
              <w:t>住区，总计1557户，面积约83274.9m2（124.91亩），总建筑面积约228989.98m2，密度18.1%，容积率2.2，绿地率35.1%。因其紧邻</w:t>
            </w:r>
            <w:proofErr w:type="gramStart"/>
            <w:r>
              <w:rPr>
                <w:rFonts w:ascii="仿宋" w:eastAsia="仿宋" w:hAnsi="仿宋" w:hint="eastAsia"/>
                <w:w w:val="80"/>
                <w:sz w:val="24"/>
                <w:szCs w:val="24"/>
              </w:rPr>
              <w:t>沱</w:t>
            </w:r>
            <w:proofErr w:type="gramEnd"/>
            <w:r>
              <w:rPr>
                <w:rFonts w:ascii="仿宋" w:eastAsia="仿宋" w:hAnsi="仿宋" w:hint="eastAsia"/>
                <w:w w:val="80"/>
                <w:sz w:val="24"/>
                <w:szCs w:val="24"/>
              </w:rPr>
              <w:t>河，</w:t>
            </w:r>
            <w:proofErr w:type="gramStart"/>
            <w:r>
              <w:rPr>
                <w:rFonts w:ascii="仿宋" w:eastAsia="仿宋" w:hAnsi="仿宋" w:hint="eastAsia"/>
                <w:w w:val="80"/>
                <w:sz w:val="24"/>
                <w:szCs w:val="24"/>
              </w:rPr>
              <w:t>沱</w:t>
            </w:r>
            <w:proofErr w:type="gramEnd"/>
            <w:r>
              <w:rPr>
                <w:rFonts w:ascii="仿宋" w:eastAsia="仿宋" w:hAnsi="仿宋" w:hint="eastAsia"/>
                <w:w w:val="80"/>
                <w:sz w:val="24"/>
                <w:szCs w:val="24"/>
              </w:rPr>
              <w:t>河风景美丽的景象，故以“丽”为专名第一字；丽壮丽(雄壮而美丽)、秀丽(清秀美丽)，紧邻</w:t>
            </w:r>
            <w:proofErr w:type="gramStart"/>
            <w:r>
              <w:rPr>
                <w:rFonts w:ascii="仿宋" w:eastAsia="仿宋" w:hAnsi="仿宋" w:hint="eastAsia"/>
                <w:w w:val="80"/>
                <w:sz w:val="24"/>
                <w:szCs w:val="24"/>
              </w:rPr>
              <w:t>沱</w:t>
            </w:r>
            <w:proofErr w:type="gramEnd"/>
            <w:r>
              <w:rPr>
                <w:rFonts w:ascii="仿宋" w:eastAsia="仿宋" w:hAnsi="仿宋" w:hint="eastAsia"/>
                <w:w w:val="80"/>
                <w:sz w:val="24"/>
                <w:szCs w:val="24"/>
              </w:rPr>
              <w:t>河，故以“水”为专名第二字，丽水美好的水，符合“绿水青山就是金山银山”的发展理念；故取名“丽水苑”，寓意小区居民依靠</w:t>
            </w:r>
            <w:proofErr w:type="gramStart"/>
            <w:r>
              <w:rPr>
                <w:rFonts w:ascii="仿宋" w:eastAsia="仿宋" w:hAnsi="仿宋" w:hint="eastAsia"/>
                <w:w w:val="80"/>
                <w:sz w:val="24"/>
                <w:szCs w:val="24"/>
              </w:rPr>
              <w:t>沱</w:t>
            </w:r>
            <w:proofErr w:type="gramEnd"/>
            <w:r>
              <w:rPr>
                <w:rFonts w:ascii="仿宋" w:eastAsia="仿宋" w:hAnsi="仿宋" w:hint="eastAsia"/>
                <w:w w:val="80"/>
                <w:sz w:val="24"/>
                <w:szCs w:val="24"/>
              </w:rPr>
              <w:t>河美丽环境、清澈的河水对美好生活愿景。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w w:val="80"/>
                <w:sz w:val="24"/>
                <w:szCs w:val="24"/>
              </w:rPr>
              <w:t>丽水苑</w:t>
            </w:r>
          </w:p>
        </w:tc>
      </w:tr>
      <w:tr w:rsidR="000431F8" w:rsidTr="000431F8">
        <w:trPr>
          <w:trHeight w:val="101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宿州筑境置业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有限公司</w:t>
            </w:r>
          </w:p>
        </w:tc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rPr>
                <w:rFonts w:ascii="仿宋" w:eastAsia="仿宋" w:hAnsi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w w:val="80"/>
                <w:sz w:val="24"/>
                <w:szCs w:val="24"/>
              </w:rPr>
              <w:t>该项目位于北二环路</w:t>
            </w:r>
            <w:proofErr w:type="gramStart"/>
            <w:r>
              <w:rPr>
                <w:rFonts w:ascii="仿宋" w:eastAsia="仿宋" w:hAnsi="仿宋" w:hint="eastAsia"/>
                <w:w w:val="80"/>
                <w:sz w:val="24"/>
                <w:szCs w:val="24"/>
              </w:rPr>
              <w:t>与皇藏路</w:t>
            </w:r>
            <w:proofErr w:type="gramEnd"/>
            <w:r>
              <w:rPr>
                <w:rFonts w:ascii="仿宋" w:eastAsia="仿宋" w:hAnsi="仿宋" w:hint="eastAsia"/>
                <w:w w:val="80"/>
                <w:sz w:val="24"/>
                <w:szCs w:val="24"/>
              </w:rPr>
              <w:t>交叉口西北侧，2020-403号用地建设商住区，总计1294户，面积约77855.16m2（116.7亩），总建筑面积约202120m2，密度19.67%，绿地率40%。悦为喜悦、高兴、愉快，熙为人来人往，</w:t>
            </w:r>
            <w:r>
              <w:rPr>
                <w:rFonts w:ascii="仿宋" w:eastAsia="仿宋" w:hAnsi="仿宋" w:hint="eastAsia"/>
                <w:szCs w:val="21"/>
              </w:rPr>
              <w:t>台：高平的建筑物；故拟定名称为“悦熙台”寓意</w:t>
            </w:r>
            <w:r>
              <w:rPr>
                <w:rFonts w:ascii="仿宋" w:eastAsia="仿宋" w:hAnsi="仿宋" w:hint="eastAsia"/>
                <w:w w:val="80"/>
                <w:sz w:val="24"/>
                <w:szCs w:val="24"/>
              </w:rPr>
              <w:t>繁华热闹区域</w:t>
            </w:r>
            <w:r>
              <w:rPr>
                <w:rFonts w:ascii="仿宋" w:eastAsia="仿宋" w:hAnsi="仿宋" w:hint="eastAsia"/>
                <w:szCs w:val="21"/>
              </w:rPr>
              <w:t>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w w:val="80"/>
                <w:sz w:val="24"/>
                <w:szCs w:val="24"/>
              </w:rPr>
              <w:t>悦熙台</w:t>
            </w:r>
            <w:proofErr w:type="gramEnd"/>
          </w:p>
        </w:tc>
      </w:tr>
      <w:tr w:rsidR="000431F8" w:rsidTr="000431F8">
        <w:trPr>
          <w:trHeight w:val="101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宿州恒泰筑城房地产开发有限公司</w:t>
            </w:r>
          </w:p>
        </w:tc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rPr>
                <w:rFonts w:ascii="仿宋" w:eastAsia="仿宋" w:hAnsi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w w:val="80"/>
                <w:sz w:val="24"/>
                <w:szCs w:val="24"/>
              </w:rPr>
              <w:t>该项目位于宿州市</w:t>
            </w:r>
            <w:proofErr w:type="gramStart"/>
            <w:r>
              <w:rPr>
                <w:rFonts w:ascii="仿宋" w:eastAsia="仿宋" w:hAnsi="仿宋" w:hint="eastAsia"/>
                <w:w w:val="80"/>
                <w:sz w:val="24"/>
                <w:szCs w:val="24"/>
              </w:rPr>
              <w:t>埇</w:t>
            </w:r>
            <w:proofErr w:type="gramEnd"/>
            <w:r>
              <w:rPr>
                <w:rFonts w:ascii="仿宋" w:eastAsia="仿宋" w:hAnsi="仿宋" w:hint="eastAsia"/>
                <w:w w:val="80"/>
                <w:sz w:val="24"/>
                <w:szCs w:val="24"/>
              </w:rPr>
              <w:t>桥区凤鸣路与竹林路交叉口东北侧2019-2#地块开发建设的商住区，总面积178.78亩，总建筑面积304759.34m2，密度18.8%，容积率2.0，绿化面积48128.6m2，绿地率40.36%。因地处特色街区和风景如画的校园区，故以悦璟为专名，以府为通名，以华字修饰，寓意居民对生活在风景如画、特色街区和良好的教育环境之中的喜悦心情和对美好生活的向往。故该商住区名称命名为“悦璟华府”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w w:val="80"/>
                <w:sz w:val="24"/>
                <w:szCs w:val="24"/>
              </w:rPr>
              <w:t>悦璟华府</w:t>
            </w:r>
          </w:p>
        </w:tc>
      </w:tr>
    </w:tbl>
    <w:p w:rsidR="000431F8" w:rsidRDefault="000431F8" w:rsidP="000431F8">
      <w:pPr>
        <w:rPr>
          <w:rFonts w:hint="eastAsia"/>
        </w:rPr>
      </w:pPr>
    </w:p>
    <w:p w:rsidR="000431F8" w:rsidRDefault="000431F8" w:rsidP="000431F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宿州市主城区</w:t>
      </w:r>
      <w:r>
        <w:rPr>
          <w:sz w:val="32"/>
          <w:szCs w:val="32"/>
        </w:rPr>
        <w:t>2020</w:t>
      </w:r>
      <w:r>
        <w:rPr>
          <w:rFonts w:hint="eastAsia"/>
          <w:sz w:val="32"/>
          <w:szCs w:val="32"/>
        </w:rPr>
        <w:t>年规划已建道路拟命名更名名称方案</w:t>
      </w:r>
      <w:r w:rsidR="00B72AA4">
        <w:rPr>
          <w:rFonts w:hint="eastAsia"/>
          <w:sz w:val="32"/>
          <w:szCs w:val="32"/>
        </w:rPr>
        <w:t>征求意见</w:t>
      </w:r>
      <w:r>
        <w:rPr>
          <w:rFonts w:hint="eastAsia"/>
          <w:sz w:val="32"/>
          <w:szCs w:val="32"/>
        </w:rPr>
        <w:t>表</w:t>
      </w:r>
    </w:p>
    <w:p w:rsidR="000431F8" w:rsidRDefault="000431F8" w:rsidP="000431F8">
      <w:pPr>
        <w:ind w:right="420"/>
        <w:jc w:val="right"/>
        <w:rPr>
          <w:szCs w:val="21"/>
        </w:rPr>
      </w:pPr>
      <w:r>
        <w:rPr>
          <w:szCs w:val="21"/>
        </w:rPr>
        <w:t>2020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日</w:t>
      </w:r>
    </w:p>
    <w:tbl>
      <w:tblPr>
        <w:tblpPr w:leftFromText="180" w:rightFromText="180" w:vertAnchor="page" w:horzAnchor="margin" w:tblpX="-176" w:tblpY="291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594"/>
        <w:gridCol w:w="850"/>
        <w:gridCol w:w="1134"/>
        <w:gridCol w:w="709"/>
        <w:gridCol w:w="709"/>
        <w:gridCol w:w="3118"/>
        <w:gridCol w:w="4360"/>
        <w:gridCol w:w="993"/>
        <w:gridCol w:w="708"/>
      </w:tblGrid>
      <w:tr w:rsidR="000431F8" w:rsidTr="000431F8">
        <w:trPr>
          <w:trHeight w:val="4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拟命名名称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宽（</w:t>
            </w:r>
            <w:r>
              <w:rPr>
                <w:b/>
                <w:sz w:val="18"/>
                <w:szCs w:val="18"/>
              </w:rPr>
              <w:t>M</w:t>
            </w:r>
            <w:r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长（千米）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走向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性质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起止点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名称来历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18"/>
                <w:szCs w:val="18"/>
              </w:rPr>
              <w:t>建议名称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</w:tr>
      <w:tr w:rsidR="000431F8" w:rsidTr="000431F8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齐贤路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南北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沥青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南起银河四路，北止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沱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河路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因路侧有学校，出处论语见贤思齐，故名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F8" w:rsidRDefault="000431F8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F8" w:rsidRDefault="000431F8">
            <w:pPr>
              <w:jc w:val="center"/>
              <w:rPr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埇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桥</w:t>
            </w:r>
          </w:p>
        </w:tc>
      </w:tr>
      <w:tr w:rsidR="000431F8" w:rsidTr="000431F8">
        <w:trPr>
          <w:trHeight w:val="4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展览馆路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东西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沥青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东起人民路公园西侧，西止</w:t>
            </w:r>
            <w:proofErr w:type="gramStart"/>
            <w:r>
              <w:rPr>
                <w:rFonts w:ascii="仿宋" w:eastAsia="仿宋" w:hAnsi="仿宋" w:hint="eastAsia"/>
                <w:sz w:val="18"/>
                <w:szCs w:val="18"/>
              </w:rPr>
              <w:t>埇</w:t>
            </w:r>
            <w:proofErr w:type="gramEnd"/>
            <w:r>
              <w:rPr>
                <w:rFonts w:ascii="仿宋" w:eastAsia="仿宋" w:hAnsi="仿宋" w:hint="eastAsia"/>
                <w:sz w:val="18"/>
                <w:szCs w:val="18"/>
              </w:rPr>
              <w:t>上路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因紧邻展览馆北侧，故而得名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F8" w:rsidRDefault="000431F8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F8" w:rsidRDefault="000431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高新</w:t>
            </w:r>
          </w:p>
        </w:tc>
      </w:tr>
      <w:tr w:rsidR="000431F8" w:rsidTr="000431F8"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b/>
                <w:szCs w:val="21"/>
              </w:rPr>
              <w:t>逸</w:t>
            </w:r>
            <w:proofErr w:type="gramEnd"/>
            <w:r>
              <w:rPr>
                <w:rFonts w:ascii="仿宋" w:eastAsia="仿宋" w:hAnsi="仿宋" w:hint="eastAsia"/>
                <w:b/>
                <w:szCs w:val="21"/>
              </w:rPr>
              <w:t>贤路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南北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沥青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南起宿州大道，北止南堤路南侧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因</w:t>
            </w:r>
            <w:proofErr w:type="gramStart"/>
            <w:r>
              <w:rPr>
                <w:rFonts w:ascii="仿宋" w:eastAsia="仿宋" w:hAnsi="仿宋" w:hint="eastAsia"/>
                <w:sz w:val="18"/>
                <w:szCs w:val="18"/>
              </w:rPr>
              <w:t>地处原逸夫</w:t>
            </w:r>
            <w:proofErr w:type="gramEnd"/>
            <w:r>
              <w:rPr>
                <w:rFonts w:ascii="仿宋" w:eastAsia="仿宋" w:hAnsi="仿宋" w:hint="eastAsia"/>
                <w:sz w:val="18"/>
                <w:szCs w:val="18"/>
              </w:rPr>
              <w:t>学校，又位于两所学校之间，故名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F8" w:rsidRDefault="000431F8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埇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桥</w:t>
            </w:r>
          </w:p>
        </w:tc>
      </w:tr>
      <w:tr w:rsidR="000431F8" w:rsidTr="000431F8">
        <w:trPr>
          <w:trHeight w:val="3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金水路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东西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沥青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东起通济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二路，西止宿蒙路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因紧邻老水厂和其宿舍楼，故以金水命名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F8" w:rsidRDefault="000431F8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埇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桥</w:t>
            </w:r>
          </w:p>
        </w:tc>
      </w:tr>
      <w:tr w:rsidR="000431F8" w:rsidTr="000431F8">
        <w:trPr>
          <w:trHeight w:val="3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梅南路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东西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未建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东西屏山东路，西止港口中路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因其紧邻梅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庵中学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南侧，故名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F8" w:rsidRDefault="000431F8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F8" w:rsidRDefault="000431F8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埇</w:t>
            </w:r>
            <w:proofErr w:type="gramEnd"/>
            <w:r>
              <w:rPr>
                <w:rFonts w:hint="eastAsia"/>
                <w:szCs w:val="21"/>
              </w:rPr>
              <w:t>桥</w:t>
            </w:r>
          </w:p>
        </w:tc>
      </w:tr>
      <w:tr w:rsidR="000431F8" w:rsidTr="000431F8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b/>
                <w:szCs w:val="21"/>
              </w:rPr>
              <w:t>岱湖路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东西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未建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东起屏山东路，西止港口北路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以萧县境内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的岱湖名称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而得名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F8" w:rsidRDefault="000431F8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F8" w:rsidRDefault="000431F8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埇</w:t>
            </w:r>
            <w:proofErr w:type="gramEnd"/>
            <w:r>
              <w:rPr>
                <w:rFonts w:hint="eastAsia"/>
                <w:szCs w:val="21"/>
              </w:rPr>
              <w:t>桥</w:t>
            </w:r>
          </w:p>
        </w:tc>
      </w:tr>
      <w:tr w:rsidR="000431F8" w:rsidTr="000431F8">
        <w:trPr>
          <w:trHeight w:val="3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王林子路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东西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沥青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东起屏山东路，西止港口北路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保留历史地名，故以消失聚落名称而得名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F8" w:rsidRDefault="000431F8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F8" w:rsidRDefault="000431F8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埇</w:t>
            </w:r>
            <w:proofErr w:type="gramEnd"/>
            <w:r>
              <w:rPr>
                <w:rFonts w:hint="eastAsia"/>
                <w:szCs w:val="21"/>
              </w:rPr>
              <w:t>桥</w:t>
            </w:r>
          </w:p>
        </w:tc>
      </w:tr>
      <w:tr w:rsidR="000431F8" w:rsidTr="000431F8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帽山路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南北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沥青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南起北堤路北侧，北止北三环路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以宿州境内帽山山名而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得道路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名称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F8" w:rsidRDefault="000431F8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F8" w:rsidRDefault="000431F8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埇</w:t>
            </w:r>
            <w:proofErr w:type="gramEnd"/>
            <w:r>
              <w:rPr>
                <w:rFonts w:hint="eastAsia"/>
                <w:szCs w:val="21"/>
              </w:rPr>
              <w:t>桥</w:t>
            </w:r>
          </w:p>
        </w:tc>
      </w:tr>
      <w:tr w:rsidR="000431F8" w:rsidTr="000431F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9.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b/>
                <w:szCs w:val="21"/>
              </w:rPr>
              <w:t>赤</w:t>
            </w:r>
            <w:proofErr w:type="gramEnd"/>
            <w:r>
              <w:rPr>
                <w:rFonts w:ascii="仿宋" w:eastAsia="仿宋" w:hAnsi="仿宋" w:hint="eastAsia"/>
                <w:b/>
                <w:szCs w:val="21"/>
              </w:rPr>
              <w:t>山路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南北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沥青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南起北堤路北侧，北止北三环路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以宿州境内帽山山名而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得道路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名称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F8" w:rsidRDefault="000431F8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埇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桥</w:t>
            </w:r>
          </w:p>
        </w:tc>
      </w:tr>
      <w:tr w:rsidR="000431F8" w:rsidTr="000431F8">
        <w:trPr>
          <w:trHeight w:val="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前屯路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南北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未建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南起北堤路北侧，北止竹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邑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路路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因其紧邻前屯庄东侧，以消失聚落名称得名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F8" w:rsidRDefault="000431F8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埇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桥</w:t>
            </w:r>
          </w:p>
        </w:tc>
      </w:tr>
      <w:tr w:rsidR="000431F8" w:rsidTr="000431F8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新平路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南北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未建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南起北堤路北侧，北止竹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邑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路路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以新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汴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河和道路名称各取一字，故名，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F8" w:rsidRDefault="000431F8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埇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桥</w:t>
            </w:r>
          </w:p>
        </w:tc>
      </w:tr>
      <w:tr w:rsidR="000431F8" w:rsidTr="000431F8">
        <w:trPr>
          <w:trHeight w:val="4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引新路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南北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未建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南起北堤路北侧，北止竹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邑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路路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因其位于引河和新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汴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河之间，故而得名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F8" w:rsidRDefault="000431F8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埇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桥</w:t>
            </w:r>
          </w:p>
        </w:tc>
      </w:tr>
      <w:tr w:rsidR="000431F8" w:rsidTr="000431F8">
        <w:trPr>
          <w:trHeight w:val="4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13.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万兴路南段更名</w:t>
            </w:r>
            <w:r>
              <w:rPr>
                <w:rFonts w:ascii="仿宋" w:eastAsia="仿宋" w:hAnsi="仿宋" w:hint="eastAsia"/>
                <w:b/>
                <w:szCs w:val="21"/>
              </w:rPr>
              <w:t>陈道村路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南北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在建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南起银河二路，北止银河三路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主因一条道路交叉点相隔近20米，实际形成2条道路，因此更名。因其紧邻消失的聚落点陈道村，故名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F8" w:rsidRDefault="000431F8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埇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桥</w:t>
            </w:r>
          </w:p>
        </w:tc>
      </w:tr>
      <w:tr w:rsidR="000431F8" w:rsidTr="000431F8">
        <w:trPr>
          <w:trHeight w:val="2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b/>
                <w:szCs w:val="21"/>
              </w:rPr>
              <w:t>张黄街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东西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沥青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东起萧国路，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西止西二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环路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因紧邻张黄村，为保护消失聚落名称，故名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F8" w:rsidRDefault="000431F8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埇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桥</w:t>
            </w:r>
          </w:p>
        </w:tc>
      </w:tr>
      <w:tr w:rsidR="000431F8" w:rsidTr="000431F8">
        <w:trPr>
          <w:trHeight w:val="3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431F8" w:rsidTr="000431F8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431F8" w:rsidTr="000431F8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1F8" w:rsidRDefault="000431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0431F8" w:rsidRDefault="000431F8" w:rsidP="000431F8"/>
    <w:p w:rsidR="0085620A" w:rsidRDefault="0085620A"/>
    <w:sectPr w:rsidR="0085620A" w:rsidSect="000431F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31F8"/>
    <w:rsid w:val="000431F8"/>
    <w:rsid w:val="0085620A"/>
    <w:rsid w:val="00B72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510</Words>
  <Characters>2911</Characters>
  <Application>Microsoft Office Word</Application>
  <DocSecurity>0</DocSecurity>
  <Lines>24</Lines>
  <Paragraphs>6</Paragraphs>
  <ScaleCrop>false</ScaleCrop>
  <Company>微软中国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2020-07-08T00:48:00Z</dcterms:created>
  <dcterms:modified xsi:type="dcterms:W3CDTF">2020-07-08T00:51:00Z</dcterms:modified>
</cp:coreProperties>
</file>